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2CCFC" w14:textId="78C4F242" w:rsidR="00284F61" w:rsidRDefault="00B75321" w:rsidP="00B75321">
      <w:pPr>
        <w:spacing w:after="0" w:line="229" w:lineRule="auto"/>
        <w:ind w:right="1022"/>
        <w:jc w:val="center"/>
      </w:pPr>
      <w:r>
        <w:rPr>
          <w:rFonts w:ascii="SimSun" w:eastAsia="SimSun" w:hAnsi="SimSun" w:cs="SimSun"/>
          <w:color w:val="333333"/>
          <w:sz w:val="32"/>
        </w:rPr>
        <w:t xml:space="preserve">全国银行间同业拆借中心 </w:t>
      </w:r>
      <w:r>
        <w:rPr>
          <w:rFonts w:ascii="Times New Roman" w:eastAsia="Times New Roman" w:hAnsi="Times New Roman" w:cs="Times New Roman"/>
          <w:b/>
          <w:color w:val="333333"/>
          <w:sz w:val="32"/>
        </w:rPr>
        <w:t xml:space="preserve">CFETS </w:t>
      </w:r>
      <w:r>
        <w:rPr>
          <w:rFonts w:ascii="SimSun" w:eastAsia="SimSun" w:hAnsi="SimSun" w:cs="SimSun"/>
          <w:color w:val="333333"/>
          <w:sz w:val="32"/>
        </w:rPr>
        <w:t>结算失败报备表</w:t>
      </w:r>
    </w:p>
    <w:p w14:paraId="381EA7B4" w14:textId="77777777" w:rsidR="00284F61" w:rsidRDefault="00B75321">
      <w:pPr>
        <w:spacing w:after="0"/>
        <w:ind w:left="2780"/>
      </w:pPr>
      <w:r>
        <w:rPr>
          <w:rFonts w:ascii="Times New Roman" w:eastAsia="Times New Roman" w:hAnsi="Times New Roman" w:cs="Times New Roman"/>
          <w:b/>
          <w:color w:val="333333"/>
          <w:sz w:val="32"/>
        </w:rPr>
        <w:t xml:space="preserve">Settlement Failure Report </w:t>
      </w:r>
    </w:p>
    <w:p w14:paraId="0B147B29" w14:textId="77777777" w:rsidR="00284F61" w:rsidRDefault="00B75321">
      <w:pPr>
        <w:spacing w:after="0"/>
      </w:pPr>
      <w:r>
        <w:rPr>
          <w:rFonts w:ascii="Times New Roman" w:eastAsia="Times New Roman" w:hAnsi="Times New Roman" w:cs="Times New Roman"/>
          <w:b/>
          <w:color w:val="333333"/>
          <w:sz w:val="32"/>
        </w:rPr>
        <w:t xml:space="preserve"> </w:t>
      </w:r>
    </w:p>
    <w:p w14:paraId="2BC59469" w14:textId="77777777" w:rsidR="00284F61" w:rsidRDefault="00B75321">
      <w:pPr>
        <w:spacing w:after="0"/>
      </w:pPr>
      <w:r>
        <w:rPr>
          <w:rFonts w:ascii="Times New Roman" w:eastAsia="Times New Roman" w:hAnsi="Times New Roman" w:cs="Times New Roman"/>
          <w:b/>
          <w:color w:val="333333"/>
          <w:sz w:val="18"/>
        </w:rPr>
        <w:t xml:space="preserve">                                                                                                                  </w:t>
      </w:r>
      <w:r>
        <w:rPr>
          <w:rFonts w:ascii="SimSun" w:eastAsia="SimSun" w:hAnsi="SimSun" w:cs="SimSun"/>
          <w:sz w:val="18"/>
        </w:rPr>
        <w:t xml:space="preserve">报备日期 </w:t>
      </w:r>
      <w:r>
        <w:rPr>
          <w:rFonts w:ascii="Times New Roman" w:eastAsia="Times New Roman" w:hAnsi="Times New Roman" w:cs="Times New Roman"/>
          <w:b/>
          <w:sz w:val="18"/>
        </w:rPr>
        <w:t>Date of Report</w:t>
      </w:r>
      <w:r>
        <w:rPr>
          <w:rFonts w:ascii="SimSun" w:eastAsia="SimSun" w:hAnsi="SimSun" w:cs="SimSun"/>
          <w:sz w:val="18"/>
        </w:rPr>
        <w:t>：</w:t>
      </w:r>
      <w:r>
        <w:rPr>
          <w:rFonts w:ascii="Times New Roman" w:eastAsia="Times New Roman" w:hAnsi="Times New Roman" w:cs="Times New Roman"/>
          <w:b/>
          <w:sz w:val="18"/>
        </w:rPr>
        <w:t xml:space="preserve">    </w:t>
      </w:r>
      <w:r>
        <w:rPr>
          <w:rFonts w:ascii="SimSun" w:eastAsia="SimSun" w:hAnsi="SimSun" w:cs="SimSun"/>
          <w:sz w:val="18"/>
        </w:rPr>
        <w:t xml:space="preserve">日 </w:t>
      </w:r>
      <w:r>
        <w:rPr>
          <w:rFonts w:ascii="Times New Roman" w:eastAsia="Times New Roman" w:hAnsi="Times New Roman" w:cs="Times New Roman"/>
          <w:b/>
          <w:sz w:val="18"/>
        </w:rPr>
        <w:t xml:space="preserve">dd       </w:t>
      </w:r>
      <w:r>
        <w:rPr>
          <w:rFonts w:ascii="SimSun" w:eastAsia="SimSun" w:hAnsi="SimSun" w:cs="SimSun"/>
          <w:sz w:val="18"/>
        </w:rPr>
        <w:t xml:space="preserve">月 </w:t>
      </w:r>
      <w:r>
        <w:rPr>
          <w:rFonts w:ascii="Times New Roman" w:eastAsia="Times New Roman" w:hAnsi="Times New Roman" w:cs="Times New Roman"/>
          <w:b/>
          <w:sz w:val="18"/>
        </w:rPr>
        <w:t xml:space="preserve">mm        </w:t>
      </w:r>
      <w:r>
        <w:rPr>
          <w:rFonts w:ascii="SimSun" w:eastAsia="SimSun" w:hAnsi="SimSun" w:cs="SimSun"/>
          <w:sz w:val="18"/>
        </w:rPr>
        <w:t xml:space="preserve">年 </w:t>
      </w:r>
      <w:proofErr w:type="spellStart"/>
      <w:r>
        <w:rPr>
          <w:rFonts w:ascii="Times New Roman" w:eastAsia="Times New Roman" w:hAnsi="Times New Roman" w:cs="Times New Roman"/>
          <w:b/>
          <w:sz w:val="18"/>
        </w:rPr>
        <w:t>yyyy</w:t>
      </w:r>
      <w:proofErr w:type="spellEnd"/>
      <w:r>
        <w:rPr>
          <w:rFonts w:ascii="Times New Roman" w:eastAsia="Times New Roman" w:hAnsi="Times New Roman" w:cs="Times New Roman"/>
          <w:sz w:val="18"/>
        </w:rPr>
        <w:t xml:space="preserve"> </w:t>
      </w:r>
    </w:p>
    <w:p w14:paraId="55DB42AE" w14:textId="77777777" w:rsidR="00284F61" w:rsidRDefault="00B75321">
      <w:pPr>
        <w:spacing w:after="0"/>
        <w:ind w:right="-35"/>
        <w:jc w:val="right"/>
      </w:pPr>
      <w:r>
        <w:rPr>
          <w:rFonts w:ascii="Times New Roman" w:eastAsia="Times New Roman" w:hAnsi="Times New Roman" w:cs="Times New Roman"/>
          <w:sz w:val="18"/>
        </w:rPr>
        <w:t xml:space="preserve">                          </w:t>
      </w:r>
    </w:p>
    <w:tbl>
      <w:tblPr>
        <w:tblStyle w:val="TableGrid"/>
        <w:tblW w:w="9958" w:type="dxa"/>
        <w:tblInd w:w="-161" w:type="dxa"/>
        <w:tblCellMar>
          <w:top w:w="12" w:type="dxa"/>
          <w:left w:w="106" w:type="dxa"/>
        </w:tblCellMar>
        <w:tblLook w:val="04A0" w:firstRow="1" w:lastRow="0" w:firstColumn="1" w:lastColumn="0" w:noHBand="0" w:noVBand="1"/>
      </w:tblPr>
      <w:tblGrid>
        <w:gridCol w:w="1093"/>
        <w:gridCol w:w="1313"/>
        <w:gridCol w:w="2302"/>
        <w:gridCol w:w="1083"/>
        <w:gridCol w:w="840"/>
        <w:gridCol w:w="1481"/>
        <w:gridCol w:w="1846"/>
      </w:tblGrid>
      <w:tr w:rsidR="00284F61" w14:paraId="6D4D8184" w14:textId="77777777">
        <w:trPr>
          <w:trHeight w:val="638"/>
        </w:trPr>
        <w:tc>
          <w:tcPr>
            <w:tcW w:w="240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799F270" w14:textId="77777777" w:rsidR="00284F61" w:rsidRDefault="00B75321">
            <w:pPr>
              <w:spacing w:after="33"/>
              <w:ind w:right="107"/>
              <w:jc w:val="center"/>
            </w:pPr>
            <w:r>
              <w:rPr>
                <w:rFonts w:ascii="SimSun" w:eastAsia="SimSun" w:hAnsi="SimSun" w:cs="SimSun"/>
                <w:color w:val="333333"/>
                <w:sz w:val="18"/>
              </w:rPr>
              <w:t>交易机构</w:t>
            </w:r>
            <w:r>
              <w:rPr>
                <w:rFonts w:ascii="Times New Roman" w:eastAsia="Times New Roman" w:hAnsi="Times New Roman" w:cs="Times New Roman"/>
                <w:b/>
                <w:color w:val="333333"/>
                <w:sz w:val="18"/>
              </w:rPr>
              <w:t xml:space="preserve"> 1 </w:t>
            </w:r>
          </w:p>
          <w:p w14:paraId="47F69BBD" w14:textId="77777777" w:rsidR="00284F61" w:rsidRDefault="00B75321">
            <w:pPr>
              <w:spacing w:after="15"/>
              <w:ind w:left="192"/>
            </w:pPr>
            <w:r>
              <w:rPr>
                <w:rFonts w:ascii="SimSun" w:eastAsia="SimSun" w:hAnsi="SimSun" w:cs="SimSun"/>
                <w:color w:val="333333"/>
                <w:sz w:val="18"/>
              </w:rPr>
              <w:t>（债券通境外投资者）</w:t>
            </w:r>
            <w:r>
              <w:rPr>
                <w:rFonts w:ascii="Times New Roman" w:eastAsia="Times New Roman" w:hAnsi="Times New Roman" w:cs="Times New Roman"/>
                <w:b/>
                <w:color w:val="333333"/>
                <w:sz w:val="18"/>
              </w:rPr>
              <w:t xml:space="preserve"> </w:t>
            </w:r>
          </w:p>
          <w:p w14:paraId="5AC16E76" w14:textId="77777777" w:rsidR="00284F61" w:rsidRDefault="00B75321">
            <w:pPr>
              <w:ind w:right="104"/>
              <w:jc w:val="center"/>
            </w:pPr>
            <w:r>
              <w:rPr>
                <w:rFonts w:ascii="Times New Roman" w:eastAsia="Times New Roman" w:hAnsi="Times New Roman" w:cs="Times New Roman"/>
                <w:b/>
                <w:color w:val="333333"/>
                <w:sz w:val="18"/>
              </w:rPr>
              <w:t xml:space="preserve">BC Foreign Investor </w:t>
            </w:r>
          </w:p>
        </w:tc>
        <w:tc>
          <w:tcPr>
            <w:tcW w:w="2302" w:type="dxa"/>
            <w:vMerge w:val="restart"/>
            <w:tcBorders>
              <w:top w:val="single" w:sz="4" w:space="0" w:color="000000"/>
              <w:left w:val="single" w:sz="4" w:space="0" w:color="000000"/>
              <w:bottom w:val="single" w:sz="4" w:space="0" w:color="000000"/>
              <w:right w:val="single" w:sz="4" w:space="0" w:color="000000"/>
            </w:tcBorders>
            <w:vAlign w:val="center"/>
          </w:tcPr>
          <w:p w14:paraId="49B785AD" w14:textId="77777777" w:rsidR="00284F61" w:rsidRDefault="00B75321">
            <w:pPr>
              <w:ind w:left="3"/>
            </w:pPr>
            <w:r>
              <w:rPr>
                <w:rFonts w:ascii="Times New Roman" w:eastAsia="Times New Roman" w:hAnsi="Times New Roman" w:cs="Times New Roman"/>
                <w:b/>
                <w:color w:val="333333"/>
                <w:sz w:val="18"/>
              </w:rPr>
              <w:t xml:space="preserve"> </w:t>
            </w:r>
          </w:p>
        </w:tc>
        <w:tc>
          <w:tcPr>
            <w:tcW w:w="1083" w:type="dxa"/>
            <w:vMerge w:val="restart"/>
            <w:tcBorders>
              <w:top w:val="single" w:sz="4" w:space="0" w:color="000000"/>
              <w:left w:val="single" w:sz="4" w:space="0" w:color="000000"/>
              <w:bottom w:val="single" w:sz="4" w:space="0" w:color="000000"/>
              <w:right w:val="single" w:sz="4" w:space="0" w:color="000000"/>
            </w:tcBorders>
            <w:vAlign w:val="center"/>
          </w:tcPr>
          <w:p w14:paraId="20900B67" w14:textId="77777777" w:rsidR="00284F61" w:rsidRDefault="00B75321">
            <w:pPr>
              <w:spacing w:after="15"/>
            </w:pPr>
            <w:r>
              <w:rPr>
                <w:rFonts w:ascii="SimSun" w:eastAsia="SimSun" w:hAnsi="SimSun" w:cs="SimSun"/>
                <w:color w:val="333333"/>
                <w:sz w:val="18"/>
              </w:rPr>
              <w:t>交易方向</w:t>
            </w:r>
            <w:r>
              <w:rPr>
                <w:rFonts w:ascii="Times New Roman" w:eastAsia="Times New Roman" w:hAnsi="Times New Roman" w:cs="Times New Roman"/>
                <w:b/>
                <w:color w:val="333333"/>
                <w:sz w:val="18"/>
              </w:rPr>
              <w:t xml:space="preserve"> </w:t>
            </w:r>
          </w:p>
          <w:p w14:paraId="511221D1" w14:textId="77777777" w:rsidR="00284F61" w:rsidRDefault="00B75321">
            <w:pPr>
              <w:spacing w:after="12"/>
            </w:pPr>
            <w:r>
              <w:rPr>
                <w:rFonts w:ascii="Times New Roman" w:eastAsia="Times New Roman" w:hAnsi="Times New Roman" w:cs="Times New Roman"/>
                <w:b/>
                <w:color w:val="333333"/>
                <w:sz w:val="18"/>
              </w:rPr>
              <w:t xml:space="preserve">Trading </w:t>
            </w:r>
          </w:p>
          <w:p w14:paraId="3FA83FFE" w14:textId="77777777" w:rsidR="00284F61" w:rsidRDefault="00B75321">
            <w:r>
              <w:rPr>
                <w:rFonts w:ascii="Times New Roman" w:eastAsia="Times New Roman" w:hAnsi="Times New Roman" w:cs="Times New Roman"/>
                <w:b/>
                <w:color w:val="333333"/>
                <w:sz w:val="18"/>
              </w:rPr>
              <w:t xml:space="preserve">Direction </w:t>
            </w:r>
          </w:p>
        </w:tc>
        <w:tc>
          <w:tcPr>
            <w:tcW w:w="840" w:type="dxa"/>
            <w:vMerge w:val="restart"/>
            <w:tcBorders>
              <w:top w:val="single" w:sz="4" w:space="0" w:color="000000"/>
              <w:left w:val="single" w:sz="4" w:space="0" w:color="000000"/>
              <w:bottom w:val="single" w:sz="4" w:space="0" w:color="000000"/>
              <w:right w:val="single" w:sz="4" w:space="0" w:color="000000"/>
            </w:tcBorders>
          </w:tcPr>
          <w:p w14:paraId="34ABD0C9" w14:textId="77777777" w:rsidR="00284F61" w:rsidRDefault="00B75321">
            <w:pPr>
              <w:spacing w:after="27"/>
              <w:ind w:right="105"/>
              <w:jc w:val="center"/>
            </w:pPr>
            <w:r>
              <w:rPr>
                <w:rFonts w:ascii="Cambria Math" w:eastAsia="Cambria Math" w:hAnsi="Cambria Math" w:cs="Cambria Math"/>
                <w:color w:val="333333"/>
                <w:sz w:val="18"/>
              </w:rPr>
              <w:t>⧠</w:t>
            </w:r>
            <w:r>
              <w:rPr>
                <w:rFonts w:ascii="Times New Roman" w:eastAsia="Times New Roman" w:hAnsi="Times New Roman" w:cs="Times New Roman"/>
                <w:b/>
                <w:color w:val="333333"/>
                <w:sz w:val="18"/>
              </w:rPr>
              <w:t xml:space="preserve"> </w:t>
            </w:r>
          </w:p>
          <w:p w14:paraId="3E757CDF" w14:textId="58A4BBF3" w:rsidR="00284F61" w:rsidRDefault="00B75321">
            <w:pPr>
              <w:spacing w:after="11"/>
              <w:ind w:left="45"/>
            </w:pPr>
            <w:r>
              <w:rPr>
                <w:rFonts w:ascii="SimSun" w:eastAsia="SimSun" w:hAnsi="SimSun" w:cs="SimSun"/>
                <w:color w:val="333333"/>
                <w:sz w:val="18"/>
              </w:rPr>
              <w:t>买</w:t>
            </w:r>
            <w:r>
              <w:rPr>
                <w:rFonts w:ascii="Times New Roman" w:eastAsia="Times New Roman" w:hAnsi="Times New Roman" w:cs="Times New Roman"/>
                <w:b/>
                <w:color w:val="333333"/>
                <w:sz w:val="18"/>
              </w:rPr>
              <w:t xml:space="preserve">Buy </w:t>
            </w:r>
          </w:p>
          <w:p w14:paraId="3C444649" w14:textId="77777777" w:rsidR="00284F61" w:rsidRDefault="00B75321">
            <w:pPr>
              <w:spacing w:after="30"/>
              <w:ind w:right="61"/>
              <w:jc w:val="center"/>
            </w:pPr>
            <w:r>
              <w:rPr>
                <w:rFonts w:ascii="Times New Roman" w:eastAsia="Times New Roman" w:hAnsi="Times New Roman" w:cs="Times New Roman"/>
                <w:b/>
                <w:color w:val="333333"/>
                <w:sz w:val="18"/>
              </w:rPr>
              <w:t xml:space="preserve"> </w:t>
            </w:r>
          </w:p>
          <w:p w14:paraId="262A013A" w14:textId="77777777" w:rsidR="00EA2D8E" w:rsidRDefault="00B75321">
            <w:pPr>
              <w:spacing w:after="7" w:line="264" w:lineRule="auto"/>
              <w:ind w:left="60" w:right="167"/>
              <w:jc w:val="center"/>
              <w:rPr>
                <w:rFonts w:ascii="Times New Roman" w:eastAsia="Times New Roman" w:hAnsi="Times New Roman" w:cs="Times New Roman"/>
                <w:b/>
                <w:color w:val="333333"/>
                <w:sz w:val="18"/>
              </w:rPr>
            </w:pPr>
            <w:r>
              <w:rPr>
                <w:rFonts w:ascii="Cambria Math" w:eastAsia="Cambria Math" w:hAnsi="Cambria Math" w:cs="Cambria Math"/>
                <w:color w:val="333333"/>
                <w:sz w:val="18"/>
              </w:rPr>
              <w:t>⧠</w:t>
            </w:r>
            <w:r>
              <w:rPr>
                <w:rFonts w:ascii="Times New Roman" w:eastAsia="Times New Roman" w:hAnsi="Times New Roman" w:cs="Times New Roman"/>
                <w:b/>
                <w:color w:val="333333"/>
                <w:sz w:val="18"/>
              </w:rPr>
              <w:t xml:space="preserve"> </w:t>
            </w:r>
          </w:p>
          <w:p w14:paraId="22493F1B" w14:textId="347DC96A" w:rsidR="00284F61" w:rsidRDefault="00B75321">
            <w:pPr>
              <w:spacing w:after="7" w:line="264" w:lineRule="auto"/>
              <w:ind w:left="60" w:right="167"/>
              <w:jc w:val="center"/>
            </w:pPr>
            <w:r>
              <w:rPr>
                <w:rFonts w:ascii="SimSun" w:eastAsia="SimSun" w:hAnsi="SimSun" w:cs="SimSun"/>
                <w:color w:val="333333"/>
                <w:sz w:val="18"/>
              </w:rPr>
              <w:t>卖</w:t>
            </w:r>
            <w:r>
              <w:rPr>
                <w:rFonts w:ascii="Times New Roman" w:eastAsia="Times New Roman" w:hAnsi="Times New Roman" w:cs="Times New Roman"/>
                <w:b/>
                <w:color w:val="333333"/>
                <w:sz w:val="18"/>
              </w:rPr>
              <w:t xml:space="preserve">Sell </w:t>
            </w:r>
          </w:p>
          <w:p w14:paraId="6F06A774" w14:textId="77777777" w:rsidR="00284F61" w:rsidRDefault="00B75321">
            <w:pPr>
              <w:ind w:left="2"/>
            </w:pPr>
            <w:r>
              <w:rPr>
                <w:rFonts w:ascii="Times New Roman" w:eastAsia="Times New Roman" w:hAnsi="Times New Roman" w:cs="Times New Roman"/>
                <w:b/>
                <w:color w:val="333333"/>
                <w:sz w:val="18"/>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6D52F344" w14:textId="77777777" w:rsidR="00284F61" w:rsidRDefault="00B75321">
            <w:pPr>
              <w:spacing w:after="14"/>
              <w:ind w:right="108"/>
              <w:jc w:val="center"/>
            </w:pPr>
            <w:r>
              <w:rPr>
                <w:rFonts w:ascii="SimSun" w:eastAsia="SimSun" w:hAnsi="SimSun" w:cs="SimSun"/>
                <w:color w:val="333333"/>
                <w:sz w:val="18"/>
              </w:rPr>
              <w:t>交易员</w:t>
            </w:r>
            <w:r>
              <w:rPr>
                <w:rFonts w:ascii="Times New Roman" w:eastAsia="Times New Roman" w:hAnsi="Times New Roman" w:cs="Times New Roman"/>
                <w:b/>
                <w:color w:val="333333"/>
                <w:sz w:val="18"/>
              </w:rPr>
              <w:t xml:space="preserve"> </w:t>
            </w:r>
          </w:p>
          <w:p w14:paraId="224B67B9" w14:textId="77777777" w:rsidR="00284F61" w:rsidRDefault="00B75321">
            <w:pPr>
              <w:ind w:right="105"/>
              <w:jc w:val="center"/>
            </w:pPr>
            <w:r>
              <w:rPr>
                <w:rFonts w:ascii="Times New Roman" w:eastAsia="Times New Roman" w:hAnsi="Times New Roman" w:cs="Times New Roman"/>
                <w:b/>
                <w:color w:val="333333"/>
                <w:sz w:val="18"/>
              </w:rPr>
              <w:t xml:space="preserve">Trader </w:t>
            </w:r>
          </w:p>
        </w:tc>
        <w:tc>
          <w:tcPr>
            <w:tcW w:w="1846" w:type="dxa"/>
            <w:tcBorders>
              <w:top w:val="single" w:sz="4" w:space="0" w:color="000000"/>
              <w:left w:val="single" w:sz="4" w:space="0" w:color="000000"/>
              <w:bottom w:val="single" w:sz="4" w:space="0" w:color="000000"/>
              <w:right w:val="single" w:sz="4" w:space="0" w:color="000000"/>
            </w:tcBorders>
            <w:vAlign w:val="center"/>
          </w:tcPr>
          <w:p w14:paraId="41D6ECF6" w14:textId="77777777" w:rsidR="00284F61" w:rsidRDefault="00B75321">
            <w:pPr>
              <w:ind w:left="2"/>
            </w:pPr>
            <w:r>
              <w:rPr>
                <w:rFonts w:ascii="Times New Roman" w:eastAsia="Times New Roman" w:hAnsi="Times New Roman" w:cs="Times New Roman"/>
                <w:b/>
                <w:color w:val="333333"/>
                <w:sz w:val="18"/>
              </w:rPr>
              <w:t xml:space="preserve"> </w:t>
            </w:r>
          </w:p>
        </w:tc>
      </w:tr>
      <w:tr w:rsidR="00284F61" w14:paraId="25C6244C" w14:textId="77777777">
        <w:trPr>
          <w:trHeight w:val="781"/>
        </w:trPr>
        <w:tc>
          <w:tcPr>
            <w:tcW w:w="0" w:type="auto"/>
            <w:gridSpan w:val="2"/>
            <w:vMerge/>
            <w:tcBorders>
              <w:top w:val="nil"/>
              <w:left w:val="single" w:sz="4" w:space="0" w:color="000000"/>
              <w:bottom w:val="nil"/>
              <w:right w:val="single" w:sz="4" w:space="0" w:color="000000"/>
            </w:tcBorders>
          </w:tcPr>
          <w:p w14:paraId="516E9139" w14:textId="77777777" w:rsidR="00284F61" w:rsidRDefault="00284F61"/>
        </w:tc>
        <w:tc>
          <w:tcPr>
            <w:tcW w:w="0" w:type="auto"/>
            <w:vMerge/>
            <w:tcBorders>
              <w:top w:val="nil"/>
              <w:left w:val="single" w:sz="4" w:space="0" w:color="000000"/>
              <w:bottom w:val="nil"/>
              <w:right w:val="single" w:sz="4" w:space="0" w:color="000000"/>
            </w:tcBorders>
          </w:tcPr>
          <w:p w14:paraId="19C623AE" w14:textId="77777777" w:rsidR="00284F61" w:rsidRDefault="00284F61"/>
        </w:tc>
        <w:tc>
          <w:tcPr>
            <w:tcW w:w="0" w:type="auto"/>
            <w:vMerge/>
            <w:tcBorders>
              <w:top w:val="nil"/>
              <w:left w:val="single" w:sz="4" w:space="0" w:color="000000"/>
              <w:bottom w:val="nil"/>
              <w:right w:val="single" w:sz="4" w:space="0" w:color="000000"/>
            </w:tcBorders>
          </w:tcPr>
          <w:p w14:paraId="61539A3C" w14:textId="77777777" w:rsidR="00284F61" w:rsidRDefault="00284F61"/>
        </w:tc>
        <w:tc>
          <w:tcPr>
            <w:tcW w:w="0" w:type="auto"/>
            <w:vMerge/>
            <w:tcBorders>
              <w:top w:val="nil"/>
              <w:left w:val="single" w:sz="4" w:space="0" w:color="000000"/>
              <w:bottom w:val="nil"/>
              <w:right w:val="single" w:sz="4" w:space="0" w:color="000000"/>
            </w:tcBorders>
          </w:tcPr>
          <w:p w14:paraId="5F50C956" w14:textId="77777777" w:rsidR="00284F61" w:rsidRDefault="00284F61"/>
        </w:tc>
        <w:tc>
          <w:tcPr>
            <w:tcW w:w="1481" w:type="dxa"/>
            <w:tcBorders>
              <w:top w:val="single" w:sz="4" w:space="0" w:color="000000"/>
              <w:left w:val="single" w:sz="4" w:space="0" w:color="000000"/>
              <w:bottom w:val="single" w:sz="4" w:space="0" w:color="000000"/>
              <w:right w:val="single" w:sz="4" w:space="0" w:color="000000"/>
            </w:tcBorders>
            <w:vAlign w:val="center"/>
          </w:tcPr>
          <w:p w14:paraId="3948C468" w14:textId="77777777" w:rsidR="00284F61" w:rsidRDefault="00B75321">
            <w:pPr>
              <w:spacing w:after="15"/>
              <w:ind w:right="107"/>
              <w:jc w:val="center"/>
            </w:pPr>
            <w:r>
              <w:rPr>
                <w:rFonts w:ascii="SimSun" w:eastAsia="SimSun" w:hAnsi="SimSun" w:cs="SimSun"/>
                <w:color w:val="333333"/>
                <w:sz w:val="18"/>
              </w:rPr>
              <w:t>联系电话</w:t>
            </w:r>
            <w:r>
              <w:rPr>
                <w:rFonts w:ascii="Times New Roman" w:eastAsia="Times New Roman" w:hAnsi="Times New Roman" w:cs="Times New Roman"/>
                <w:b/>
                <w:color w:val="333333"/>
                <w:sz w:val="18"/>
              </w:rPr>
              <w:t xml:space="preserve"> </w:t>
            </w:r>
          </w:p>
          <w:p w14:paraId="37A38D4B" w14:textId="77777777" w:rsidR="00284F61" w:rsidRDefault="00B75321">
            <w:pPr>
              <w:ind w:right="106"/>
              <w:jc w:val="center"/>
            </w:pPr>
            <w:r>
              <w:rPr>
                <w:rFonts w:ascii="Times New Roman" w:eastAsia="Times New Roman" w:hAnsi="Times New Roman" w:cs="Times New Roman"/>
                <w:b/>
                <w:color w:val="333333"/>
                <w:sz w:val="18"/>
              </w:rPr>
              <w:t xml:space="preserve">Tele-number </w:t>
            </w:r>
          </w:p>
        </w:tc>
        <w:tc>
          <w:tcPr>
            <w:tcW w:w="1846" w:type="dxa"/>
            <w:tcBorders>
              <w:top w:val="single" w:sz="4" w:space="0" w:color="000000"/>
              <w:left w:val="single" w:sz="4" w:space="0" w:color="000000"/>
              <w:bottom w:val="single" w:sz="4" w:space="0" w:color="000000"/>
              <w:right w:val="single" w:sz="4" w:space="0" w:color="000000"/>
            </w:tcBorders>
            <w:vAlign w:val="center"/>
          </w:tcPr>
          <w:p w14:paraId="187042FA" w14:textId="77777777" w:rsidR="00284F61" w:rsidRDefault="00B75321">
            <w:pPr>
              <w:ind w:left="2"/>
            </w:pPr>
            <w:r>
              <w:rPr>
                <w:rFonts w:ascii="Times New Roman" w:eastAsia="Times New Roman" w:hAnsi="Times New Roman" w:cs="Times New Roman"/>
                <w:b/>
                <w:color w:val="333333"/>
                <w:sz w:val="18"/>
              </w:rPr>
              <w:t xml:space="preserve"> </w:t>
            </w:r>
          </w:p>
        </w:tc>
      </w:tr>
      <w:tr w:rsidR="00284F61" w14:paraId="0D408C02" w14:textId="77777777">
        <w:trPr>
          <w:trHeight w:val="715"/>
        </w:trPr>
        <w:tc>
          <w:tcPr>
            <w:tcW w:w="0" w:type="auto"/>
            <w:gridSpan w:val="2"/>
            <w:vMerge/>
            <w:tcBorders>
              <w:top w:val="nil"/>
              <w:left w:val="single" w:sz="4" w:space="0" w:color="000000"/>
              <w:bottom w:val="single" w:sz="4" w:space="0" w:color="000000"/>
              <w:right w:val="single" w:sz="4" w:space="0" w:color="000000"/>
            </w:tcBorders>
          </w:tcPr>
          <w:p w14:paraId="3D6B4948" w14:textId="77777777" w:rsidR="00284F61" w:rsidRDefault="00284F61"/>
        </w:tc>
        <w:tc>
          <w:tcPr>
            <w:tcW w:w="0" w:type="auto"/>
            <w:vMerge/>
            <w:tcBorders>
              <w:top w:val="nil"/>
              <w:left w:val="single" w:sz="4" w:space="0" w:color="000000"/>
              <w:bottom w:val="single" w:sz="4" w:space="0" w:color="000000"/>
              <w:right w:val="single" w:sz="4" w:space="0" w:color="000000"/>
            </w:tcBorders>
          </w:tcPr>
          <w:p w14:paraId="57E7288B" w14:textId="77777777" w:rsidR="00284F61" w:rsidRDefault="00284F61"/>
        </w:tc>
        <w:tc>
          <w:tcPr>
            <w:tcW w:w="0" w:type="auto"/>
            <w:vMerge/>
            <w:tcBorders>
              <w:top w:val="nil"/>
              <w:left w:val="single" w:sz="4" w:space="0" w:color="000000"/>
              <w:bottom w:val="single" w:sz="4" w:space="0" w:color="000000"/>
              <w:right w:val="single" w:sz="4" w:space="0" w:color="000000"/>
            </w:tcBorders>
          </w:tcPr>
          <w:p w14:paraId="5A0B5115" w14:textId="77777777" w:rsidR="00284F61" w:rsidRDefault="00284F61"/>
        </w:tc>
        <w:tc>
          <w:tcPr>
            <w:tcW w:w="0" w:type="auto"/>
            <w:vMerge/>
            <w:tcBorders>
              <w:top w:val="nil"/>
              <w:left w:val="single" w:sz="4" w:space="0" w:color="000000"/>
              <w:bottom w:val="single" w:sz="4" w:space="0" w:color="000000"/>
              <w:right w:val="single" w:sz="4" w:space="0" w:color="000000"/>
            </w:tcBorders>
          </w:tcPr>
          <w:p w14:paraId="7F3284BE" w14:textId="77777777" w:rsidR="00284F61" w:rsidRDefault="00284F61"/>
        </w:tc>
        <w:tc>
          <w:tcPr>
            <w:tcW w:w="1481" w:type="dxa"/>
            <w:tcBorders>
              <w:top w:val="single" w:sz="4" w:space="0" w:color="000000"/>
              <w:left w:val="single" w:sz="4" w:space="0" w:color="000000"/>
              <w:bottom w:val="single" w:sz="4" w:space="0" w:color="000000"/>
              <w:right w:val="single" w:sz="4" w:space="0" w:color="000000"/>
            </w:tcBorders>
            <w:vAlign w:val="center"/>
          </w:tcPr>
          <w:p w14:paraId="501B5F5D" w14:textId="77777777" w:rsidR="00284F61" w:rsidRDefault="00B75321">
            <w:pPr>
              <w:spacing w:after="11"/>
              <w:ind w:right="105"/>
              <w:jc w:val="center"/>
            </w:pPr>
            <w:r>
              <w:rPr>
                <w:rFonts w:ascii="SimSun" w:eastAsia="SimSun" w:hAnsi="SimSun" w:cs="SimSun"/>
                <w:color w:val="333333"/>
                <w:sz w:val="18"/>
              </w:rPr>
              <w:t>邮箱</w:t>
            </w:r>
            <w:r>
              <w:rPr>
                <w:rFonts w:ascii="Times New Roman" w:eastAsia="Times New Roman" w:hAnsi="Times New Roman" w:cs="Times New Roman"/>
                <w:b/>
                <w:color w:val="333333"/>
                <w:sz w:val="18"/>
              </w:rPr>
              <w:t xml:space="preserve"> </w:t>
            </w:r>
          </w:p>
          <w:p w14:paraId="452653D1" w14:textId="77777777" w:rsidR="00284F61" w:rsidRDefault="00B75321">
            <w:pPr>
              <w:ind w:right="106"/>
              <w:jc w:val="center"/>
            </w:pPr>
            <w:r>
              <w:rPr>
                <w:rFonts w:ascii="Times New Roman" w:eastAsia="Times New Roman" w:hAnsi="Times New Roman" w:cs="Times New Roman"/>
                <w:b/>
                <w:color w:val="333333"/>
                <w:sz w:val="18"/>
              </w:rPr>
              <w:t xml:space="preserve">Email Address </w:t>
            </w:r>
          </w:p>
        </w:tc>
        <w:tc>
          <w:tcPr>
            <w:tcW w:w="1846" w:type="dxa"/>
            <w:tcBorders>
              <w:top w:val="single" w:sz="4" w:space="0" w:color="000000"/>
              <w:left w:val="single" w:sz="4" w:space="0" w:color="000000"/>
              <w:bottom w:val="single" w:sz="4" w:space="0" w:color="000000"/>
              <w:right w:val="single" w:sz="4" w:space="0" w:color="000000"/>
            </w:tcBorders>
            <w:vAlign w:val="center"/>
          </w:tcPr>
          <w:p w14:paraId="6A6A5B61" w14:textId="77777777" w:rsidR="00284F61" w:rsidRDefault="00B75321">
            <w:pPr>
              <w:ind w:left="2"/>
            </w:pPr>
            <w:r>
              <w:rPr>
                <w:rFonts w:ascii="Times New Roman" w:eastAsia="Times New Roman" w:hAnsi="Times New Roman" w:cs="Times New Roman"/>
                <w:b/>
                <w:color w:val="333333"/>
                <w:sz w:val="18"/>
              </w:rPr>
              <w:t xml:space="preserve"> </w:t>
            </w:r>
          </w:p>
        </w:tc>
      </w:tr>
      <w:tr w:rsidR="00284F61" w14:paraId="5EF1AF24" w14:textId="77777777">
        <w:trPr>
          <w:trHeight w:val="710"/>
        </w:trPr>
        <w:tc>
          <w:tcPr>
            <w:tcW w:w="240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047CE32" w14:textId="77777777" w:rsidR="00284F61" w:rsidRDefault="00B75321">
            <w:pPr>
              <w:spacing w:after="32"/>
              <w:ind w:right="107"/>
              <w:jc w:val="center"/>
            </w:pPr>
            <w:r>
              <w:rPr>
                <w:rFonts w:ascii="SimSun" w:eastAsia="SimSun" w:hAnsi="SimSun" w:cs="SimSun"/>
                <w:color w:val="333333"/>
                <w:sz w:val="18"/>
              </w:rPr>
              <w:t>交易机构</w:t>
            </w:r>
            <w:r>
              <w:rPr>
                <w:rFonts w:ascii="Times New Roman" w:eastAsia="Times New Roman" w:hAnsi="Times New Roman" w:cs="Times New Roman"/>
                <w:b/>
                <w:color w:val="333333"/>
                <w:sz w:val="18"/>
              </w:rPr>
              <w:t xml:space="preserve"> 2 </w:t>
            </w:r>
          </w:p>
          <w:p w14:paraId="5DBE00BF" w14:textId="77777777" w:rsidR="00284F61" w:rsidRDefault="00B75321">
            <w:pPr>
              <w:spacing w:after="15"/>
              <w:ind w:left="192"/>
            </w:pPr>
            <w:r>
              <w:rPr>
                <w:rFonts w:ascii="SimSun" w:eastAsia="SimSun" w:hAnsi="SimSun" w:cs="SimSun"/>
                <w:color w:val="333333"/>
                <w:sz w:val="18"/>
              </w:rPr>
              <w:t>（债券通在岸做市商）</w:t>
            </w:r>
            <w:r>
              <w:rPr>
                <w:rFonts w:ascii="Times New Roman" w:eastAsia="Times New Roman" w:hAnsi="Times New Roman" w:cs="Times New Roman"/>
                <w:b/>
                <w:color w:val="333333"/>
                <w:sz w:val="18"/>
              </w:rPr>
              <w:t xml:space="preserve"> </w:t>
            </w:r>
          </w:p>
          <w:p w14:paraId="5D2F7C26" w14:textId="77777777" w:rsidR="00284F61" w:rsidRDefault="00B75321">
            <w:pPr>
              <w:ind w:right="108"/>
              <w:jc w:val="center"/>
            </w:pPr>
            <w:r>
              <w:rPr>
                <w:rFonts w:ascii="Times New Roman" w:eastAsia="Times New Roman" w:hAnsi="Times New Roman" w:cs="Times New Roman"/>
                <w:b/>
                <w:color w:val="333333"/>
                <w:sz w:val="18"/>
              </w:rPr>
              <w:t xml:space="preserve">BC Onshore Dealer </w:t>
            </w:r>
          </w:p>
        </w:tc>
        <w:tc>
          <w:tcPr>
            <w:tcW w:w="2302" w:type="dxa"/>
            <w:vMerge w:val="restart"/>
            <w:tcBorders>
              <w:top w:val="single" w:sz="4" w:space="0" w:color="000000"/>
              <w:left w:val="single" w:sz="4" w:space="0" w:color="000000"/>
              <w:bottom w:val="single" w:sz="4" w:space="0" w:color="000000"/>
              <w:right w:val="single" w:sz="4" w:space="0" w:color="000000"/>
            </w:tcBorders>
            <w:vAlign w:val="center"/>
          </w:tcPr>
          <w:p w14:paraId="01BAA117" w14:textId="77777777" w:rsidR="00284F61" w:rsidRDefault="00B75321">
            <w:pPr>
              <w:ind w:left="3"/>
            </w:pPr>
            <w:r>
              <w:rPr>
                <w:rFonts w:ascii="Times New Roman" w:eastAsia="Times New Roman" w:hAnsi="Times New Roman" w:cs="Times New Roman"/>
                <w:b/>
                <w:color w:val="333333"/>
                <w:sz w:val="18"/>
              </w:rPr>
              <w:t xml:space="preserve"> </w:t>
            </w:r>
          </w:p>
        </w:tc>
        <w:tc>
          <w:tcPr>
            <w:tcW w:w="1083" w:type="dxa"/>
            <w:vMerge w:val="restart"/>
            <w:tcBorders>
              <w:top w:val="single" w:sz="4" w:space="0" w:color="000000"/>
              <w:left w:val="single" w:sz="4" w:space="0" w:color="000000"/>
              <w:bottom w:val="single" w:sz="4" w:space="0" w:color="000000"/>
              <w:right w:val="single" w:sz="4" w:space="0" w:color="000000"/>
            </w:tcBorders>
            <w:vAlign w:val="center"/>
          </w:tcPr>
          <w:p w14:paraId="6FC29651" w14:textId="77777777" w:rsidR="00284F61" w:rsidRDefault="00B75321">
            <w:pPr>
              <w:spacing w:after="14"/>
            </w:pPr>
            <w:r>
              <w:rPr>
                <w:rFonts w:ascii="SimSun" w:eastAsia="SimSun" w:hAnsi="SimSun" w:cs="SimSun"/>
                <w:color w:val="333333"/>
                <w:sz w:val="18"/>
              </w:rPr>
              <w:t>交易方向</w:t>
            </w:r>
            <w:r>
              <w:rPr>
                <w:rFonts w:ascii="Times New Roman" w:eastAsia="Times New Roman" w:hAnsi="Times New Roman" w:cs="Times New Roman"/>
                <w:b/>
                <w:color w:val="333333"/>
                <w:sz w:val="18"/>
              </w:rPr>
              <w:t xml:space="preserve"> </w:t>
            </w:r>
          </w:p>
          <w:p w14:paraId="170D8CA7" w14:textId="77777777" w:rsidR="00284F61" w:rsidRDefault="00B75321">
            <w:pPr>
              <w:spacing w:after="12"/>
            </w:pPr>
            <w:r>
              <w:rPr>
                <w:rFonts w:ascii="Times New Roman" w:eastAsia="Times New Roman" w:hAnsi="Times New Roman" w:cs="Times New Roman"/>
                <w:b/>
                <w:color w:val="333333"/>
                <w:sz w:val="18"/>
              </w:rPr>
              <w:t xml:space="preserve">Trading </w:t>
            </w:r>
          </w:p>
          <w:p w14:paraId="7DD9AA5F" w14:textId="77777777" w:rsidR="00284F61" w:rsidRDefault="00B75321">
            <w:r>
              <w:rPr>
                <w:rFonts w:ascii="Times New Roman" w:eastAsia="Times New Roman" w:hAnsi="Times New Roman" w:cs="Times New Roman"/>
                <w:b/>
                <w:color w:val="333333"/>
                <w:sz w:val="18"/>
              </w:rPr>
              <w:t xml:space="preserve">Direction </w:t>
            </w:r>
          </w:p>
        </w:tc>
        <w:tc>
          <w:tcPr>
            <w:tcW w:w="840" w:type="dxa"/>
            <w:vMerge w:val="restart"/>
            <w:tcBorders>
              <w:top w:val="single" w:sz="4" w:space="0" w:color="000000"/>
              <w:left w:val="single" w:sz="4" w:space="0" w:color="000000"/>
              <w:bottom w:val="single" w:sz="4" w:space="0" w:color="000000"/>
              <w:right w:val="single" w:sz="4" w:space="0" w:color="000000"/>
            </w:tcBorders>
          </w:tcPr>
          <w:p w14:paraId="2269F833" w14:textId="77777777" w:rsidR="00284F61" w:rsidRDefault="00B75321">
            <w:pPr>
              <w:spacing w:after="27"/>
              <w:ind w:right="105"/>
              <w:jc w:val="center"/>
            </w:pPr>
            <w:r>
              <w:rPr>
                <w:rFonts w:ascii="Cambria Math" w:eastAsia="Cambria Math" w:hAnsi="Cambria Math" w:cs="Cambria Math"/>
                <w:color w:val="333333"/>
                <w:sz w:val="18"/>
              </w:rPr>
              <w:t>⧠</w:t>
            </w:r>
            <w:r>
              <w:rPr>
                <w:rFonts w:ascii="Times New Roman" w:eastAsia="Times New Roman" w:hAnsi="Times New Roman" w:cs="Times New Roman"/>
                <w:b/>
                <w:color w:val="333333"/>
                <w:sz w:val="18"/>
              </w:rPr>
              <w:t xml:space="preserve"> </w:t>
            </w:r>
          </w:p>
          <w:p w14:paraId="56636F67" w14:textId="42CB4E51" w:rsidR="00284F61" w:rsidRDefault="00B75321">
            <w:pPr>
              <w:spacing w:after="11"/>
              <w:ind w:left="45"/>
            </w:pPr>
            <w:r>
              <w:rPr>
                <w:rFonts w:ascii="SimSun" w:eastAsia="SimSun" w:hAnsi="SimSun" w:cs="SimSun"/>
                <w:color w:val="333333"/>
                <w:sz w:val="18"/>
              </w:rPr>
              <w:t>买</w:t>
            </w:r>
            <w:r>
              <w:rPr>
                <w:rFonts w:ascii="Times New Roman" w:eastAsia="Times New Roman" w:hAnsi="Times New Roman" w:cs="Times New Roman"/>
                <w:b/>
                <w:color w:val="333333"/>
                <w:sz w:val="18"/>
              </w:rPr>
              <w:t xml:space="preserve">Buy </w:t>
            </w:r>
          </w:p>
          <w:p w14:paraId="3FB5A912" w14:textId="77777777" w:rsidR="00284F61" w:rsidRDefault="00B75321">
            <w:pPr>
              <w:spacing w:after="30"/>
              <w:ind w:right="61"/>
              <w:jc w:val="center"/>
            </w:pPr>
            <w:r>
              <w:rPr>
                <w:rFonts w:ascii="Times New Roman" w:eastAsia="Times New Roman" w:hAnsi="Times New Roman" w:cs="Times New Roman"/>
                <w:b/>
                <w:color w:val="333333"/>
                <w:sz w:val="18"/>
              </w:rPr>
              <w:t xml:space="preserve"> </w:t>
            </w:r>
          </w:p>
          <w:p w14:paraId="5C56B0DB" w14:textId="77777777" w:rsidR="00EA2D8E" w:rsidRDefault="00B75321">
            <w:pPr>
              <w:spacing w:after="7" w:line="263" w:lineRule="auto"/>
              <w:ind w:left="60" w:right="167"/>
              <w:jc w:val="center"/>
              <w:rPr>
                <w:rFonts w:ascii="Times New Roman" w:eastAsia="Times New Roman" w:hAnsi="Times New Roman" w:cs="Times New Roman"/>
                <w:b/>
                <w:color w:val="333333"/>
                <w:sz w:val="18"/>
              </w:rPr>
            </w:pPr>
            <w:r>
              <w:rPr>
                <w:rFonts w:ascii="Cambria Math" w:eastAsia="Cambria Math" w:hAnsi="Cambria Math" w:cs="Cambria Math"/>
                <w:color w:val="333333"/>
                <w:sz w:val="18"/>
              </w:rPr>
              <w:t>⧠</w:t>
            </w:r>
            <w:r>
              <w:rPr>
                <w:rFonts w:ascii="Times New Roman" w:eastAsia="Times New Roman" w:hAnsi="Times New Roman" w:cs="Times New Roman"/>
                <w:b/>
                <w:color w:val="333333"/>
                <w:sz w:val="18"/>
              </w:rPr>
              <w:t xml:space="preserve"> </w:t>
            </w:r>
          </w:p>
          <w:p w14:paraId="3723EB89" w14:textId="04CBB627" w:rsidR="00284F61" w:rsidRDefault="00B75321">
            <w:pPr>
              <w:spacing w:after="7" w:line="263" w:lineRule="auto"/>
              <w:ind w:left="60" w:right="167"/>
              <w:jc w:val="center"/>
            </w:pPr>
            <w:r>
              <w:rPr>
                <w:rFonts w:ascii="SimSun" w:eastAsia="SimSun" w:hAnsi="SimSun" w:cs="SimSun"/>
                <w:color w:val="333333"/>
                <w:sz w:val="18"/>
              </w:rPr>
              <w:t>卖</w:t>
            </w:r>
            <w:r>
              <w:rPr>
                <w:rFonts w:ascii="Times New Roman" w:eastAsia="Times New Roman" w:hAnsi="Times New Roman" w:cs="Times New Roman"/>
                <w:b/>
                <w:color w:val="333333"/>
                <w:sz w:val="18"/>
              </w:rPr>
              <w:t xml:space="preserve">Sell </w:t>
            </w:r>
          </w:p>
          <w:p w14:paraId="780FB1FF" w14:textId="77777777" w:rsidR="00284F61" w:rsidRDefault="00B75321">
            <w:pPr>
              <w:ind w:left="2"/>
            </w:pPr>
            <w:r>
              <w:rPr>
                <w:rFonts w:ascii="Times New Roman" w:eastAsia="Times New Roman" w:hAnsi="Times New Roman" w:cs="Times New Roman"/>
                <w:b/>
                <w:color w:val="333333"/>
                <w:sz w:val="18"/>
              </w:rPr>
              <w:t xml:space="preserve"> </w:t>
            </w:r>
          </w:p>
        </w:tc>
        <w:tc>
          <w:tcPr>
            <w:tcW w:w="1481" w:type="dxa"/>
            <w:tcBorders>
              <w:top w:val="single" w:sz="4" w:space="0" w:color="000000"/>
              <w:left w:val="single" w:sz="4" w:space="0" w:color="000000"/>
              <w:bottom w:val="single" w:sz="4" w:space="0" w:color="000000"/>
              <w:right w:val="single" w:sz="4" w:space="0" w:color="000000"/>
            </w:tcBorders>
            <w:vAlign w:val="center"/>
          </w:tcPr>
          <w:p w14:paraId="0D2C6B91" w14:textId="77777777" w:rsidR="00284F61" w:rsidRDefault="00B75321">
            <w:pPr>
              <w:spacing w:after="12"/>
              <w:ind w:right="108"/>
              <w:jc w:val="center"/>
            </w:pPr>
            <w:r>
              <w:rPr>
                <w:rFonts w:ascii="SimSun" w:eastAsia="SimSun" w:hAnsi="SimSun" w:cs="SimSun"/>
                <w:color w:val="333333"/>
                <w:sz w:val="18"/>
              </w:rPr>
              <w:t>交易员</w:t>
            </w:r>
            <w:r>
              <w:rPr>
                <w:rFonts w:ascii="Times New Roman" w:eastAsia="Times New Roman" w:hAnsi="Times New Roman" w:cs="Times New Roman"/>
                <w:b/>
                <w:color w:val="333333"/>
                <w:sz w:val="18"/>
              </w:rPr>
              <w:t xml:space="preserve"> </w:t>
            </w:r>
          </w:p>
          <w:p w14:paraId="7C274AC0" w14:textId="77777777" w:rsidR="00284F61" w:rsidRDefault="00B75321">
            <w:pPr>
              <w:ind w:right="105"/>
              <w:jc w:val="center"/>
            </w:pPr>
            <w:r>
              <w:rPr>
                <w:rFonts w:ascii="Times New Roman" w:eastAsia="Times New Roman" w:hAnsi="Times New Roman" w:cs="Times New Roman"/>
                <w:b/>
                <w:color w:val="333333"/>
                <w:sz w:val="18"/>
              </w:rPr>
              <w:t xml:space="preserve">Trader </w:t>
            </w:r>
          </w:p>
        </w:tc>
        <w:tc>
          <w:tcPr>
            <w:tcW w:w="1846" w:type="dxa"/>
            <w:tcBorders>
              <w:top w:val="single" w:sz="4" w:space="0" w:color="000000"/>
              <w:left w:val="single" w:sz="4" w:space="0" w:color="000000"/>
              <w:bottom w:val="single" w:sz="4" w:space="0" w:color="000000"/>
              <w:right w:val="single" w:sz="4" w:space="0" w:color="000000"/>
            </w:tcBorders>
            <w:vAlign w:val="center"/>
          </w:tcPr>
          <w:p w14:paraId="0A6BA6FB" w14:textId="77777777" w:rsidR="00284F61" w:rsidRDefault="00B75321">
            <w:pPr>
              <w:ind w:left="2"/>
            </w:pPr>
            <w:r>
              <w:rPr>
                <w:rFonts w:ascii="Times New Roman" w:eastAsia="Times New Roman" w:hAnsi="Times New Roman" w:cs="Times New Roman"/>
                <w:b/>
                <w:color w:val="333333"/>
                <w:sz w:val="18"/>
              </w:rPr>
              <w:t xml:space="preserve"> </w:t>
            </w:r>
          </w:p>
        </w:tc>
      </w:tr>
      <w:tr w:rsidR="00284F61" w14:paraId="59DAE323" w14:textId="77777777">
        <w:trPr>
          <w:trHeight w:val="516"/>
        </w:trPr>
        <w:tc>
          <w:tcPr>
            <w:tcW w:w="0" w:type="auto"/>
            <w:gridSpan w:val="2"/>
            <w:vMerge/>
            <w:tcBorders>
              <w:top w:val="nil"/>
              <w:left w:val="single" w:sz="4" w:space="0" w:color="000000"/>
              <w:bottom w:val="nil"/>
              <w:right w:val="single" w:sz="4" w:space="0" w:color="000000"/>
            </w:tcBorders>
          </w:tcPr>
          <w:p w14:paraId="78D8EE9D" w14:textId="77777777" w:rsidR="00284F61" w:rsidRDefault="00284F61"/>
        </w:tc>
        <w:tc>
          <w:tcPr>
            <w:tcW w:w="0" w:type="auto"/>
            <w:vMerge/>
            <w:tcBorders>
              <w:top w:val="nil"/>
              <w:left w:val="single" w:sz="4" w:space="0" w:color="000000"/>
              <w:bottom w:val="nil"/>
              <w:right w:val="single" w:sz="4" w:space="0" w:color="000000"/>
            </w:tcBorders>
          </w:tcPr>
          <w:p w14:paraId="3546E483" w14:textId="77777777" w:rsidR="00284F61" w:rsidRDefault="00284F61"/>
        </w:tc>
        <w:tc>
          <w:tcPr>
            <w:tcW w:w="0" w:type="auto"/>
            <w:vMerge/>
            <w:tcBorders>
              <w:top w:val="nil"/>
              <w:left w:val="single" w:sz="4" w:space="0" w:color="000000"/>
              <w:bottom w:val="nil"/>
              <w:right w:val="single" w:sz="4" w:space="0" w:color="000000"/>
            </w:tcBorders>
          </w:tcPr>
          <w:p w14:paraId="7BB94995" w14:textId="77777777" w:rsidR="00284F61" w:rsidRDefault="00284F61"/>
        </w:tc>
        <w:tc>
          <w:tcPr>
            <w:tcW w:w="0" w:type="auto"/>
            <w:vMerge/>
            <w:tcBorders>
              <w:top w:val="nil"/>
              <w:left w:val="single" w:sz="4" w:space="0" w:color="000000"/>
              <w:bottom w:val="nil"/>
              <w:right w:val="single" w:sz="4" w:space="0" w:color="000000"/>
            </w:tcBorders>
          </w:tcPr>
          <w:p w14:paraId="0E48CAB9" w14:textId="77777777" w:rsidR="00284F61" w:rsidRDefault="00284F61"/>
        </w:tc>
        <w:tc>
          <w:tcPr>
            <w:tcW w:w="1481" w:type="dxa"/>
            <w:tcBorders>
              <w:top w:val="single" w:sz="4" w:space="0" w:color="000000"/>
              <w:left w:val="single" w:sz="4" w:space="0" w:color="000000"/>
              <w:bottom w:val="single" w:sz="4" w:space="0" w:color="000000"/>
              <w:right w:val="single" w:sz="4" w:space="0" w:color="000000"/>
            </w:tcBorders>
          </w:tcPr>
          <w:p w14:paraId="1995DCC6" w14:textId="77777777" w:rsidR="00284F61" w:rsidRDefault="00B75321">
            <w:pPr>
              <w:spacing w:after="14"/>
              <w:ind w:right="107"/>
              <w:jc w:val="center"/>
            </w:pPr>
            <w:r>
              <w:rPr>
                <w:rFonts w:ascii="SimSun" w:eastAsia="SimSun" w:hAnsi="SimSun" w:cs="SimSun"/>
                <w:color w:val="333333"/>
                <w:sz w:val="18"/>
              </w:rPr>
              <w:t>联系电话</w:t>
            </w:r>
            <w:r>
              <w:rPr>
                <w:rFonts w:ascii="Times New Roman" w:eastAsia="Times New Roman" w:hAnsi="Times New Roman" w:cs="Times New Roman"/>
                <w:b/>
                <w:color w:val="333333"/>
                <w:sz w:val="18"/>
              </w:rPr>
              <w:t xml:space="preserve"> </w:t>
            </w:r>
          </w:p>
          <w:p w14:paraId="254348EF" w14:textId="77777777" w:rsidR="00284F61" w:rsidRDefault="00B75321">
            <w:pPr>
              <w:ind w:right="106"/>
              <w:jc w:val="center"/>
            </w:pPr>
            <w:r>
              <w:rPr>
                <w:rFonts w:ascii="Times New Roman" w:eastAsia="Times New Roman" w:hAnsi="Times New Roman" w:cs="Times New Roman"/>
                <w:b/>
                <w:color w:val="333333"/>
                <w:sz w:val="18"/>
              </w:rPr>
              <w:t xml:space="preserve">Tele-number </w:t>
            </w:r>
          </w:p>
        </w:tc>
        <w:tc>
          <w:tcPr>
            <w:tcW w:w="1846" w:type="dxa"/>
            <w:tcBorders>
              <w:top w:val="single" w:sz="4" w:space="0" w:color="000000"/>
              <w:left w:val="single" w:sz="4" w:space="0" w:color="000000"/>
              <w:bottom w:val="single" w:sz="4" w:space="0" w:color="000000"/>
              <w:right w:val="single" w:sz="4" w:space="0" w:color="000000"/>
            </w:tcBorders>
            <w:vAlign w:val="center"/>
          </w:tcPr>
          <w:p w14:paraId="2151CAB9" w14:textId="77777777" w:rsidR="00284F61" w:rsidRDefault="00B75321">
            <w:pPr>
              <w:ind w:left="2"/>
            </w:pPr>
            <w:r>
              <w:rPr>
                <w:rFonts w:ascii="Times New Roman" w:eastAsia="Times New Roman" w:hAnsi="Times New Roman" w:cs="Times New Roman"/>
                <w:b/>
                <w:color w:val="333333"/>
                <w:sz w:val="18"/>
              </w:rPr>
              <w:t xml:space="preserve"> </w:t>
            </w:r>
          </w:p>
        </w:tc>
      </w:tr>
      <w:tr w:rsidR="00284F61" w14:paraId="15F2774B" w14:textId="77777777">
        <w:trPr>
          <w:trHeight w:val="518"/>
        </w:trPr>
        <w:tc>
          <w:tcPr>
            <w:tcW w:w="0" w:type="auto"/>
            <w:gridSpan w:val="2"/>
            <w:vMerge/>
            <w:tcBorders>
              <w:top w:val="nil"/>
              <w:left w:val="single" w:sz="4" w:space="0" w:color="000000"/>
              <w:bottom w:val="single" w:sz="4" w:space="0" w:color="000000"/>
              <w:right w:val="single" w:sz="4" w:space="0" w:color="000000"/>
            </w:tcBorders>
          </w:tcPr>
          <w:p w14:paraId="3D489DF1" w14:textId="77777777" w:rsidR="00284F61" w:rsidRDefault="00284F61"/>
        </w:tc>
        <w:tc>
          <w:tcPr>
            <w:tcW w:w="0" w:type="auto"/>
            <w:vMerge/>
            <w:tcBorders>
              <w:top w:val="nil"/>
              <w:left w:val="single" w:sz="4" w:space="0" w:color="000000"/>
              <w:bottom w:val="single" w:sz="4" w:space="0" w:color="000000"/>
              <w:right w:val="single" w:sz="4" w:space="0" w:color="000000"/>
            </w:tcBorders>
          </w:tcPr>
          <w:p w14:paraId="25DFF36E" w14:textId="77777777" w:rsidR="00284F61" w:rsidRDefault="00284F61"/>
        </w:tc>
        <w:tc>
          <w:tcPr>
            <w:tcW w:w="0" w:type="auto"/>
            <w:vMerge/>
            <w:tcBorders>
              <w:top w:val="nil"/>
              <w:left w:val="single" w:sz="4" w:space="0" w:color="000000"/>
              <w:bottom w:val="single" w:sz="4" w:space="0" w:color="000000"/>
              <w:right w:val="single" w:sz="4" w:space="0" w:color="000000"/>
            </w:tcBorders>
          </w:tcPr>
          <w:p w14:paraId="1B8A8460" w14:textId="77777777" w:rsidR="00284F61" w:rsidRDefault="00284F61"/>
        </w:tc>
        <w:tc>
          <w:tcPr>
            <w:tcW w:w="0" w:type="auto"/>
            <w:vMerge/>
            <w:tcBorders>
              <w:top w:val="nil"/>
              <w:left w:val="single" w:sz="4" w:space="0" w:color="000000"/>
              <w:bottom w:val="single" w:sz="4" w:space="0" w:color="000000"/>
              <w:right w:val="single" w:sz="4" w:space="0" w:color="000000"/>
            </w:tcBorders>
          </w:tcPr>
          <w:p w14:paraId="2C05204E" w14:textId="77777777" w:rsidR="00284F61" w:rsidRDefault="00284F61"/>
        </w:tc>
        <w:tc>
          <w:tcPr>
            <w:tcW w:w="1481" w:type="dxa"/>
            <w:tcBorders>
              <w:top w:val="single" w:sz="4" w:space="0" w:color="000000"/>
              <w:left w:val="single" w:sz="4" w:space="0" w:color="000000"/>
              <w:bottom w:val="single" w:sz="4" w:space="0" w:color="000000"/>
              <w:right w:val="single" w:sz="4" w:space="0" w:color="000000"/>
            </w:tcBorders>
          </w:tcPr>
          <w:p w14:paraId="5BB52A79" w14:textId="77777777" w:rsidR="00284F61" w:rsidRDefault="00B75321">
            <w:pPr>
              <w:spacing w:after="11"/>
              <w:ind w:right="105"/>
              <w:jc w:val="center"/>
            </w:pPr>
            <w:r>
              <w:rPr>
                <w:rFonts w:ascii="SimSun" w:eastAsia="SimSun" w:hAnsi="SimSun" w:cs="SimSun"/>
                <w:color w:val="333333"/>
                <w:sz w:val="18"/>
              </w:rPr>
              <w:t>邮箱</w:t>
            </w:r>
            <w:r>
              <w:rPr>
                <w:rFonts w:ascii="Times New Roman" w:eastAsia="Times New Roman" w:hAnsi="Times New Roman" w:cs="Times New Roman"/>
                <w:b/>
                <w:color w:val="333333"/>
                <w:sz w:val="18"/>
              </w:rPr>
              <w:t xml:space="preserve"> </w:t>
            </w:r>
          </w:p>
          <w:p w14:paraId="502B5180" w14:textId="77777777" w:rsidR="00284F61" w:rsidRDefault="00B75321">
            <w:pPr>
              <w:ind w:right="106"/>
              <w:jc w:val="center"/>
            </w:pPr>
            <w:r>
              <w:rPr>
                <w:rFonts w:ascii="Times New Roman" w:eastAsia="Times New Roman" w:hAnsi="Times New Roman" w:cs="Times New Roman"/>
                <w:b/>
                <w:color w:val="333333"/>
                <w:sz w:val="18"/>
              </w:rPr>
              <w:t xml:space="preserve">Email Address </w:t>
            </w:r>
          </w:p>
        </w:tc>
        <w:tc>
          <w:tcPr>
            <w:tcW w:w="1846" w:type="dxa"/>
            <w:tcBorders>
              <w:top w:val="single" w:sz="4" w:space="0" w:color="000000"/>
              <w:left w:val="single" w:sz="4" w:space="0" w:color="000000"/>
              <w:bottom w:val="single" w:sz="4" w:space="0" w:color="000000"/>
              <w:right w:val="single" w:sz="4" w:space="0" w:color="000000"/>
            </w:tcBorders>
            <w:vAlign w:val="center"/>
          </w:tcPr>
          <w:p w14:paraId="28E28AC5" w14:textId="77777777" w:rsidR="00284F61" w:rsidRDefault="00B75321">
            <w:pPr>
              <w:ind w:left="2"/>
            </w:pPr>
            <w:r>
              <w:rPr>
                <w:rFonts w:ascii="Times New Roman" w:eastAsia="Times New Roman" w:hAnsi="Times New Roman" w:cs="Times New Roman"/>
                <w:b/>
                <w:color w:val="333333"/>
                <w:sz w:val="18"/>
              </w:rPr>
              <w:t xml:space="preserve"> </w:t>
            </w:r>
          </w:p>
        </w:tc>
      </w:tr>
      <w:tr w:rsidR="00284F61" w14:paraId="3F8F39CA" w14:textId="77777777">
        <w:trPr>
          <w:trHeight w:val="564"/>
        </w:trPr>
        <w:tc>
          <w:tcPr>
            <w:tcW w:w="2405" w:type="dxa"/>
            <w:gridSpan w:val="2"/>
            <w:tcBorders>
              <w:top w:val="single" w:sz="4" w:space="0" w:color="000000"/>
              <w:left w:val="single" w:sz="4" w:space="0" w:color="000000"/>
              <w:bottom w:val="single" w:sz="4" w:space="0" w:color="000000"/>
              <w:right w:val="single" w:sz="4" w:space="0" w:color="000000"/>
            </w:tcBorders>
          </w:tcPr>
          <w:p w14:paraId="11D735EA" w14:textId="77777777" w:rsidR="00284F61" w:rsidRDefault="00B75321">
            <w:pPr>
              <w:spacing w:after="14"/>
              <w:ind w:right="108"/>
              <w:jc w:val="center"/>
            </w:pPr>
            <w:r>
              <w:rPr>
                <w:rFonts w:ascii="SimSun" w:eastAsia="SimSun" w:hAnsi="SimSun" w:cs="SimSun"/>
                <w:color w:val="333333"/>
                <w:sz w:val="18"/>
              </w:rPr>
              <w:t>成交编号</w:t>
            </w:r>
            <w:r>
              <w:rPr>
                <w:rFonts w:ascii="Times New Roman" w:eastAsia="Times New Roman" w:hAnsi="Times New Roman" w:cs="Times New Roman"/>
                <w:b/>
                <w:color w:val="333333"/>
                <w:sz w:val="18"/>
              </w:rPr>
              <w:t xml:space="preserve"> </w:t>
            </w:r>
          </w:p>
          <w:p w14:paraId="083C184B" w14:textId="77777777" w:rsidR="00284F61" w:rsidRDefault="00B75321">
            <w:pPr>
              <w:ind w:right="105"/>
              <w:jc w:val="center"/>
            </w:pPr>
            <w:r>
              <w:rPr>
                <w:rFonts w:ascii="Times New Roman" w:eastAsia="Times New Roman" w:hAnsi="Times New Roman" w:cs="Times New Roman"/>
                <w:sz w:val="18"/>
              </w:rPr>
              <w:t xml:space="preserve"> </w:t>
            </w:r>
            <w:r>
              <w:rPr>
                <w:rFonts w:ascii="Times New Roman" w:eastAsia="Times New Roman" w:hAnsi="Times New Roman" w:cs="Times New Roman"/>
                <w:b/>
                <w:color w:val="333333"/>
                <w:sz w:val="18"/>
              </w:rPr>
              <w:t>Execution ID</w:t>
            </w:r>
            <w:r>
              <w:rPr>
                <w:rFonts w:ascii="Times New Roman" w:eastAsia="Times New Roman" w:hAnsi="Times New Roman" w:cs="Times New Roman"/>
                <w:sz w:val="18"/>
              </w:rPr>
              <w:t xml:space="preserve"> </w:t>
            </w:r>
            <w:r>
              <w:rPr>
                <w:rFonts w:ascii="Times New Roman" w:eastAsia="Times New Roman" w:hAnsi="Times New Roman" w:cs="Times New Roman"/>
                <w:b/>
                <w:color w:val="333333"/>
                <w:sz w:val="18"/>
              </w:rPr>
              <w:t xml:space="preserve"> </w:t>
            </w:r>
          </w:p>
        </w:tc>
        <w:tc>
          <w:tcPr>
            <w:tcW w:w="7552" w:type="dxa"/>
            <w:gridSpan w:val="5"/>
            <w:tcBorders>
              <w:top w:val="single" w:sz="4" w:space="0" w:color="000000"/>
              <w:left w:val="single" w:sz="4" w:space="0" w:color="000000"/>
              <w:bottom w:val="single" w:sz="4" w:space="0" w:color="000000"/>
              <w:right w:val="single" w:sz="4" w:space="0" w:color="000000"/>
            </w:tcBorders>
          </w:tcPr>
          <w:p w14:paraId="047CB743" w14:textId="77777777" w:rsidR="00284F61" w:rsidRDefault="00B75321">
            <w:pPr>
              <w:ind w:right="-25"/>
              <w:jc w:val="right"/>
            </w:pPr>
            <w:r>
              <w:rPr>
                <w:rFonts w:ascii="Times New Roman" w:eastAsia="Times New Roman" w:hAnsi="Times New Roman" w:cs="Times New Roman"/>
                <w:b/>
                <w:color w:val="333333"/>
                <w:sz w:val="18"/>
              </w:rPr>
              <w:t xml:space="preserve">                                                                                                                                                                      </w:t>
            </w:r>
          </w:p>
        </w:tc>
      </w:tr>
      <w:tr w:rsidR="00284F61" w14:paraId="33EFE416" w14:textId="77777777">
        <w:trPr>
          <w:trHeight w:val="2134"/>
        </w:trPr>
        <w:tc>
          <w:tcPr>
            <w:tcW w:w="1092" w:type="dxa"/>
            <w:vMerge w:val="restart"/>
            <w:tcBorders>
              <w:top w:val="single" w:sz="4" w:space="0" w:color="000000"/>
              <w:left w:val="single" w:sz="4" w:space="0" w:color="000000"/>
              <w:bottom w:val="single" w:sz="4" w:space="0" w:color="000000"/>
              <w:right w:val="single" w:sz="4" w:space="0" w:color="000000"/>
            </w:tcBorders>
            <w:vAlign w:val="center"/>
          </w:tcPr>
          <w:p w14:paraId="74A8D9EA" w14:textId="77777777" w:rsidR="00284F61" w:rsidRDefault="00B75321">
            <w:pPr>
              <w:spacing w:line="281" w:lineRule="auto"/>
              <w:ind w:right="4"/>
              <w:jc w:val="center"/>
            </w:pPr>
            <w:r>
              <w:rPr>
                <w:rFonts w:ascii="SimSun" w:eastAsia="SimSun" w:hAnsi="SimSun" w:cs="SimSun"/>
                <w:color w:val="333333"/>
                <w:sz w:val="18"/>
              </w:rPr>
              <w:t>结算失败理由</w:t>
            </w:r>
            <w:r>
              <w:rPr>
                <w:rFonts w:ascii="Times New Roman" w:eastAsia="Times New Roman" w:hAnsi="Times New Roman" w:cs="Times New Roman"/>
                <w:b/>
                <w:color w:val="333333"/>
                <w:sz w:val="18"/>
              </w:rPr>
              <w:t xml:space="preserve"> </w:t>
            </w:r>
          </w:p>
          <w:p w14:paraId="0CBCD68E" w14:textId="77777777" w:rsidR="00284F61" w:rsidRDefault="00B75321">
            <w:pPr>
              <w:spacing w:after="12"/>
              <w:ind w:right="104"/>
              <w:jc w:val="center"/>
            </w:pPr>
            <w:r>
              <w:rPr>
                <w:rFonts w:ascii="Times New Roman" w:eastAsia="Times New Roman" w:hAnsi="Times New Roman" w:cs="Times New Roman"/>
                <w:b/>
                <w:color w:val="333333"/>
                <w:sz w:val="18"/>
              </w:rPr>
              <w:t xml:space="preserve">Cause of </w:t>
            </w:r>
          </w:p>
          <w:p w14:paraId="437FB278" w14:textId="77777777" w:rsidR="00284F61" w:rsidRDefault="00B75321">
            <w:pPr>
              <w:jc w:val="center"/>
            </w:pPr>
            <w:r>
              <w:rPr>
                <w:rFonts w:ascii="Times New Roman" w:eastAsia="Times New Roman" w:hAnsi="Times New Roman" w:cs="Times New Roman"/>
                <w:b/>
                <w:color w:val="333333"/>
                <w:sz w:val="18"/>
              </w:rPr>
              <w:t xml:space="preserve">Settlement Failure </w:t>
            </w:r>
          </w:p>
        </w:tc>
        <w:tc>
          <w:tcPr>
            <w:tcW w:w="1313" w:type="dxa"/>
            <w:tcBorders>
              <w:top w:val="single" w:sz="4" w:space="0" w:color="000000"/>
              <w:left w:val="single" w:sz="4" w:space="0" w:color="000000"/>
              <w:bottom w:val="single" w:sz="4" w:space="0" w:color="000000"/>
              <w:right w:val="single" w:sz="4" w:space="0" w:color="000000"/>
            </w:tcBorders>
            <w:vAlign w:val="center"/>
          </w:tcPr>
          <w:p w14:paraId="14EE77DE" w14:textId="77777777" w:rsidR="00284F61" w:rsidRDefault="00B75321">
            <w:pPr>
              <w:spacing w:after="27"/>
              <w:ind w:left="122"/>
            </w:pPr>
            <w:r>
              <w:rPr>
                <w:rFonts w:ascii="SimSun" w:eastAsia="SimSun" w:hAnsi="SimSun" w:cs="SimSun"/>
                <w:color w:val="333333"/>
                <w:sz w:val="18"/>
              </w:rPr>
              <w:t>交易机构</w:t>
            </w:r>
            <w:r>
              <w:rPr>
                <w:rFonts w:ascii="Times New Roman" w:eastAsia="Times New Roman" w:hAnsi="Times New Roman" w:cs="Times New Roman"/>
                <w:b/>
                <w:color w:val="333333"/>
                <w:sz w:val="18"/>
              </w:rPr>
              <w:t xml:space="preserve"> 1 </w:t>
            </w:r>
          </w:p>
          <w:p w14:paraId="1B79440F" w14:textId="77777777" w:rsidR="00284F61" w:rsidRDefault="00B75321">
            <w:pPr>
              <w:spacing w:line="281" w:lineRule="auto"/>
              <w:jc w:val="center"/>
            </w:pPr>
            <w:r>
              <w:rPr>
                <w:rFonts w:ascii="SimSun" w:eastAsia="SimSun" w:hAnsi="SimSun" w:cs="SimSun"/>
                <w:color w:val="333333"/>
                <w:sz w:val="18"/>
              </w:rPr>
              <w:t>（债券通境外投资者）</w:t>
            </w:r>
            <w:r>
              <w:rPr>
                <w:rFonts w:ascii="Times New Roman" w:eastAsia="Times New Roman" w:hAnsi="Times New Roman" w:cs="Times New Roman"/>
                <w:b/>
                <w:color w:val="333333"/>
                <w:sz w:val="18"/>
              </w:rPr>
              <w:t xml:space="preserve"> </w:t>
            </w:r>
          </w:p>
          <w:p w14:paraId="1634C712" w14:textId="77777777" w:rsidR="00284F61" w:rsidRDefault="00B75321">
            <w:pPr>
              <w:jc w:val="center"/>
            </w:pPr>
            <w:r>
              <w:rPr>
                <w:rFonts w:ascii="Times New Roman" w:eastAsia="Times New Roman" w:hAnsi="Times New Roman" w:cs="Times New Roman"/>
                <w:b/>
                <w:color w:val="333333"/>
                <w:sz w:val="18"/>
              </w:rPr>
              <w:t xml:space="preserve">BC Foreign Investor </w:t>
            </w:r>
          </w:p>
        </w:tc>
        <w:tc>
          <w:tcPr>
            <w:tcW w:w="7552" w:type="dxa"/>
            <w:gridSpan w:val="5"/>
            <w:tcBorders>
              <w:top w:val="single" w:sz="4" w:space="0" w:color="000000"/>
              <w:left w:val="single" w:sz="4" w:space="0" w:color="000000"/>
              <w:bottom w:val="single" w:sz="4" w:space="0" w:color="000000"/>
              <w:right w:val="single" w:sz="4" w:space="0" w:color="000000"/>
            </w:tcBorders>
            <w:vAlign w:val="center"/>
          </w:tcPr>
          <w:p w14:paraId="01C5CC4B" w14:textId="77777777" w:rsidR="00284F61" w:rsidRDefault="00B75321">
            <w:pPr>
              <w:tabs>
                <w:tab w:val="center" w:pos="2883"/>
                <w:tab w:val="center" w:pos="4933"/>
              </w:tabs>
              <w:spacing w:after="27"/>
            </w:pPr>
            <w:r>
              <w:rPr>
                <w:rFonts w:ascii="SimSun" w:eastAsia="SimSun" w:hAnsi="SimSun" w:cs="SimSun"/>
                <w:color w:val="333333"/>
                <w:sz w:val="18"/>
              </w:rPr>
              <w:t xml:space="preserve">□债券不足 </w:t>
            </w:r>
            <w:r>
              <w:rPr>
                <w:rFonts w:ascii="Times New Roman" w:eastAsia="Times New Roman" w:hAnsi="Times New Roman" w:cs="Times New Roman"/>
                <w:b/>
                <w:color w:val="333333"/>
                <w:sz w:val="18"/>
              </w:rPr>
              <w:t xml:space="preserve">Deficiency of Bonds </w:t>
            </w:r>
            <w:r>
              <w:rPr>
                <w:rFonts w:ascii="Times New Roman" w:eastAsia="Times New Roman" w:hAnsi="Times New Roman" w:cs="Times New Roman"/>
                <w:b/>
                <w:color w:val="333333"/>
                <w:sz w:val="18"/>
              </w:rPr>
              <w:tab/>
              <w:t xml:space="preserve"> </w:t>
            </w:r>
            <w:r>
              <w:rPr>
                <w:rFonts w:ascii="Times New Roman" w:eastAsia="Times New Roman" w:hAnsi="Times New Roman" w:cs="Times New Roman"/>
                <w:b/>
                <w:color w:val="333333"/>
                <w:sz w:val="18"/>
              </w:rPr>
              <w:tab/>
            </w:r>
            <w:r>
              <w:rPr>
                <w:rFonts w:ascii="SimSun" w:eastAsia="SimSun" w:hAnsi="SimSun" w:cs="SimSun"/>
                <w:color w:val="333333"/>
                <w:sz w:val="18"/>
              </w:rPr>
              <w:t xml:space="preserve">□资金不足 </w:t>
            </w:r>
            <w:r>
              <w:rPr>
                <w:rFonts w:ascii="Times New Roman" w:eastAsia="Times New Roman" w:hAnsi="Times New Roman" w:cs="Times New Roman"/>
                <w:b/>
                <w:color w:val="333333"/>
                <w:sz w:val="18"/>
              </w:rPr>
              <w:t xml:space="preserve">Insufficiency of Funds     </w:t>
            </w:r>
          </w:p>
          <w:p w14:paraId="1C3B090E" w14:textId="77777777" w:rsidR="00284F61" w:rsidRDefault="00B75321">
            <w:pPr>
              <w:tabs>
                <w:tab w:val="center" w:pos="2883"/>
                <w:tab w:val="center" w:pos="5310"/>
              </w:tabs>
              <w:spacing w:after="27"/>
            </w:pPr>
            <w:r>
              <w:rPr>
                <w:rFonts w:ascii="SimSun" w:eastAsia="SimSun" w:hAnsi="SimSun" w:cs="SimSun"/>
                <w:color w:val="333333"/>
                <w:sz w:val="18"/>
              </w:rPr>
              <w:t xml:space="preserve">□券种错误 </w:t>
            </w:r>
            <w:r>
              <w:rPr>
                <w:rFonts w:ascii="Times New Roman" w:eastAsia="Times New Roman" w:hAnsi="Times New Roman" w:cs="Times New Roman"/>
                <w:b/>
                <w:color w:val="333333"/>
                <w:sz w:val="18"/>
              </w:rPr>
              <w:t xml:space="preserve">Mismatch of Bonds </w:t>
            </w:r>
            <w:r>
              <w:rPr>
                <w:rFonts w:ascii="Times New Roman" w:eastAsia="Times New Roman" w:hAnsi="Times New Roman" w:cs="Times New Roman"/>
                <w:b/>
                <w:color w:val="333333"/>
                <w:sz w:val="18"/>
              </w:rPr>
              <w:tab/>
              <w:t xml:space="preserve"> </w:t>
            </w:r>
            <w:r>
              <w:rPr>
                <w:rFonts w:ascii="Times New Roman" w:eastAsia="Times New Roman" w:hAnsi="Times New Roman" w:cs="Times New Roman"/>
                <w:b/>
                <w:color w:val="333333"/>
                <w:sz w:val="18"/>
              </w:rPr>
              <w:tab/>
            </w:r>
            <w:r>
              <w:rPr>
                <w:rFonts w:ascii="SimSun" w:eastAsia="SimSun" w:hAnsi="SimSun" w:cs="SimSun"/>
                <w:color w:val="333333"/>
                <w:sz w:val="18"/>
              </w:rPr>
              <w:t xml:space="preserve">□交易量错误 </w:t>
            </w:r>
            <w:r>
              <w:rPr>
                <w:rFonts w:ascii="Times New Roman" w:eastAsia="Times New Roman" w:hAnsi="Times New Roman" w:cs="Times New Roman"/>
                <w:b/>
                <w:color w:val="333333"/>
                <w:sz w:val="18"/>
              </w:rPr>
              <w:t xml:space="preserve">Mismatch of Trading Volume     </w:t>
            </w:r>
          </w:p>
          <w:p w14:paraId="1FD70D38" w14:textId="103A98BA" w:rsidR="00284F61" w:rsidRDefault="00B75321">
            <w:pPr>
              <w:spacing w:line="288" w:lineRule="auto"/>
              <w:ind w:left="3"/>
            </w:pPr>
            <w:r>
              <w:rPr>
                <w:rFonts w:ascii="SimSun" w:eastAsia="SimSun" w:hAnsi="SimSun" w:cs="SimSun"/>
                <w:color w:val="333333"/>
                <w:sz w:val="18"/>
              </w:rPr>
              <w:t xml:space="preserve">□账户设置错误 </w:t>
            </w:r>
            <w:r>
              <w:rPr>
                <w:rFonts w:ascii="Times New Roman" w:eastAsia="Times New Roman" w:hAnsi="Times New Roman" w:cs="Times New Roman"/>
                <w:b/>
                <w:color w:val="333333"/>
                <w:sz w:val="18"/>
              </w:rPr>
              <w:t>Account Setting Error</w:t>
            </w:r>
            <w:r w:rsidR="00EA2D8E">
              <w:rPr>
                <w:rFonts w:ascii="Times New Roman" w:eastAsia="Times New Roman" w:hAnsi="Times New Roman" w:cs="Times New Roman"/>
                <w:b/>
                <w:color w:val="333333"/>
                <w:sz w:val="18"/>
              </w:rPr>
              <w:tab/>
            </w:r>
            <w:r>
              <w:rPr>
                <w:rFonts w:ascii="SimSun" w:eastAsia="SimSun" w:hAnsi="SimSun" w:cs="SimSun"/>
                <w:color w:val="333333"/>
                <w:sz w:val="18"/>
              </w:rPr>
              <w:t xml:space="preserve">□结算方式错误 </w:t>
            </w:r>
            <w:r>
              <w:rPr>
                <w:rFonts w:ascii="Times New Roman" w:eastAsia="Times New Roman" w:hAnsi="Times New Roman" w:cs="Times New Roman"/>
                <w:b/>
                <w:color w:val="333333"/>
                <w:sz w:val="18"/>
              </w:rPr>
              <w:t xml:space="preserve">Mismatch of Settlement Cycle   </w:t>
            </w:r>
            <w:r>
              <w:rPr>
                <w:rFonts w:ascii="SimSun" w:eastAsia="SimSun" w:hAnsi="SimSun" w:cs="SimSun"/>
                <w:color w:val="333333"/>
                <w:sz w:val="18"/>
              </w:rPr>
              <w:t xml:space="preserve">□交易方向错误 </w:t>
            </w:r>
            <w:r>
              <w:rPr>
                <w:rFonts w:ascii="Times New Roman" w:eastAsia="Times New Roman" w:hAnsi="Times New Roman" w:cs="Times New Roman"/>
                <w:b/>
                <w:color w:val="333333"/>
                <w:sz w:val="18"/>
              </w:rPr>
              <w:t xml:space="preserve">Mismatch of Trading Direction  </w:t>
            </w:r>
          </w:p>
          <w:p w14:paraId="1822F17E" w14:textId="77777777" w:rsidR="00284F61" w:rsidRDefault="00B75321">
            <w:pPr>
              <w:spacing w:after="26"/>
              <w:ind w:left="3"/>
            </w:pPr>
            <w:r>
              <w:rPr>
                <w:rFonts w:ascii="SimSun" w:eastAsia="SimSun" w:hAnsi="SimSun" w:cs="SimSun"/>
                <w:color w:val="333333"/>
                <w:sz w:val="18"/>
              </w:rPr>
              <w:t xml:space="preserve">□内部风控未通过 </w:t>
            </w:r>
            <w:r>
              <w:rPr>
                <w:rFonts w:ascii="Times New Roman" w:eastAsia="Times New Roman" w:hAnsi="Times New Roman" w:cs="Times New Roman"/>
                <w:b/>
                <w:color w:val="333333"/>
                <w:sz w:val="18"/>
              </w:rPr>
              <w:t xml:space="preserve">Failure of Internal Risk Control  </w:t>
            </w:r>
          </w:p>
          <w:p w14:paraId="0F972194" w14:textId="77777777" w:rsidR="00284F61" w:rsidRDefault="00B75321">
            <w:pPr>
              <w:ind w:left="3"/>
            </w:pPr>
            <w:r>
              <w:rPr>
                <w:rFonts w:ascii="SimSun" w:eastAsia="SimSun" w:hAnsi="SimSun" w:cs="SimSun"/>
                <w:color w:val="333333"/>
                <w:sz w:val="18"/>
              </w:rPr>
              <w:t>□其他</w:t>
            </w:r>
            <w:r>
              <w:rPr>
                <w:rFonts w:ascii="Times New Roman" w:eastAsia="Times New Roman" w:hAnsi="Times New Roman" w:cs="Times New Roman"/>
                <w:b/>
                <w:color w:val="333333"/>
                <w:sz w:val="18"/>
              </w:rPr>
              <w:t xml:space="preserve"> Others                                                                       </w:t>
            </w:r>
          </w:p>
        </w:tc>
      </w:tr>
      <w:tr w:rsidR="00284F61" w14:paraId="1774F719" w14:textId="77777777">
        <w:trPr>
          <w:trHeight w:val="2278"/>
        </w:trPr>
        <w:tc>
          <w:tcPr>
            <w:tcW w:w="0" w:type="auto"/>
            <w:vMerge/>
            <w:tcBorders>
              <w:top w:val="nil"/>
              <w:left w:val="single" w:sz="4" w:space="0" w:color="000000"/>
              <w:bottom w:val="single" w:sz="4" w:space="0" w:color="000000"/>
              <w:right w:val="single" w:sz="4" w:space="0" w:color="000000"/>
            </w:tcBorders>
          </w:tcPr>
          <w:p w14:paraId="150DF81C" w14:textId="77777777" w:rsidR="00284F61" w:rsidRDefault="00284F61"/>
        </w:tc>
        <w:tc>
          <w:tcPr>
            <w:tcW w:w="1313" w:type="dxa"/>
            <w:tcBorders>
              <w:top w:val="single" w:sz="4" w:space="0" w:color="000000"/>
              <w:left w:val="single" w:sz="4" w:space="0" w:color="000000"/>
              <w:bottom w:val="single" w:sz="4" w:space="0" w:color="000000"/>
              <w:right w:val="single" w:sz="4" w:space="0" w:color="000000"/>
            </w:tcBorders>
            <w:vAlign w:val="center"/>
          </w:tcPr>
          <w:p w14:paraId="53F41506" w14:textId="77777777" w:rsidR="00284F61" w:rsidRDefault="00B75321">
            <w:pPr>
              <w:spacing w:after="27"/>
              <w:ind w:left="122"/>
            </w:pPr>
            <w:r>
              <w:rPr>
                <w:rFonts w:ascii="SimSun" w:eastAsia="SimSun" w:hAnsi="SimSun" w:cs="SimSun"/>
                <w:color w:val="333333"/>
                <w:sz w:val="18"/>
              </w:rPr>
              <w:t>交易机构</w:t>
            </w:r>
            <w:r>
              <w:rPr>
                <w:rFonts w:ascii="Times New Roman" w:eastAsia="Times New Roman" w:hAnsi="Times New Roman" w:cs="Times New Roman"/>
                <w:b/>
                <w:color w:val="333333"/>
                <w:sz w:val="18"/>
              </w:rPr>
              <w:t xml:space="preserve"> 2 </w:t>
            </w:r>
          </w:p>
          <w:p w14:paraId="55D772A0" w14:textId="77777777" w:rsidR="00284F61" w:rsidRDefault="00B75321">
            <w:pPr>
              <w:spacing w:line="281" w:lineRule="auto"/>
              <w:jc w:val="center"/>
            </w:pPr>
            <w:r>
              <w:rPr>
                <w:rFonts w:ascii="SimSun" w:eastAsia="SimSun" w:hAnsi="SimSun" w:cs="SimSun"/>
                <w:color w:val="333333"/>
                <w:sz w:val="18"/>
              </w:rPr>
              <w:t>（债券通在岸做市商）</w:t>
            </w:r>
            <w:r>
              <w:rPr>
                <w:rFonts w:ascii="Times New Roman" w:eastAsia="Times New Roman" w:hAnsi="Times New Roman" w:cs="Times New Roman"/>
                <w:b/>
                <w:color w:val="333333"/>
                <w:sz w:val="18"/>
              </w:rPr>
              <w:t xml:space="preserve"> </w:t>
            </w:r>
          </w:p>
          <w:p w14:paraId="45555019" w14:textId="77777777" w:rsidR="00284F61" w:rsidRDefault="00B75321">
            <w:pPr>
              <w:jc w:val="center"/>
            </w:pPr>
            <w:r>
              <w:rPr>
                <w:rFonts w:ascii="Times New Roman" w:eastAsia="Times New Roman" w:hAnsi="Times New Roman" w:cs="Times New Roman"/>
                <w:b/>
                <w:color w:val="333333"/>
                <w:sz w:val="18"/>
              </w:rPr>
              <w:t xml:space="preserve">BC Onshore Dealer </w:t>
            </w:r>
          </w:p>
        </w:tc>
        <w:tc>
          <w:tcPr>
            <w:tcW w:w="7552" w:type="dxa"/>
            <w:gridSpan w:val="5"/>
            <w:tcBorders>
              <w:top w:val="single" w:sz="4" w:space="0" w:color="000000"/>
              <w:left w:val="single" w:sz="4" w:space="0" w:color="000000"/>
              <w:bottom w:val="single" w:sz="4" w:space="0" w:color="000000"/>
              <w:right w:val="single" w:sz="4" w:space="0" w:color="000000"/>
            </w:tcBorders>
            <w:vAlign w:val="center"/>
          </w:tcPr>
          <w:p w14:paraId="74EE9F1A" w14:textId="77777777" w:rsidR="00284F61" w:rsidRDefault="00B75321">
            <w:pPr>
              <w:tabs>
                <w:tab w:val="center" w:pos="2883"/>
                <w:tab w:val="center" w:pos="4933"/>
              </w:tabs>
              <w:spacing w:after="27"/>
            </w:pPr>
            <w:r>
              <w:rPr>
                <w:rFonts w:ascii="SimSun" w:eastAsia="SimSun" w:hAnsi="SimSun" w:cs="SimSun"/>
                <w:color w:val="333333"/>
                <w:sz w:val="18"/>
              </w:rPr>
              <w:t xml:space="preserve">□债券不足 </w:t>
            </w:r>
            <w:r>
              <w:rPr>
                <w:rFonts w:ascii="Times New Roman" w:eastAsia="Times New Roman" w:hAnsi="Times New Roman" w:cs="Times New Roman"/>
                <w:b/>
                <w:color w:val="333333"/>
                <w:sz w:val="18"/>
              </w:rPr>
              <w:t xml:space="preserve">Deficiency of Bonds </w:t>
            </w:r>
            <w:r>
              <w:rPr>
                <w:rFonts w:ascii="Times New Roman" w:eastAsia="Times New Roman" w:hAnsi="Times New Roman" w:cs="Times New Roman"/>
                <w:b/>
                <w:color w:val="333333"/>
                <w:sz w:val="18"/>
              </w:rPr>
              <w:tab/>
              <w:t xml:space="preserve"> </w:t>
            </w:r>
            <w:r>
              <w:rPr>
                <w:rFonts w:ascii="Times New Roman" w:eastAsia="Times New Roman" w:hAnsi="Times New Roman" w:cs="Times New Roman"/>
                <w:b/>
                <w:color w:val="333333"/>
                <w:sz w:val="18"/>
              </w:rPr>
              <w:tab/>
            </w:r>
            <w:r>
              <w:rPr>
                <w:rFonts w:ascii="SimSun" w:eastAsia="SimSun" w:hAnsi="SimSun" w:cs="SimSun"/>
                <w:color w:val="333333"/>
                <w:sz w:val="18"/>
              </w:rPr>
              <w:t xml:space="preserve">□资金不足 </w:t>
            </w:r>
            <w:r>
              <w:rPr>
                <w:rFonts w:ascii="Times New Roman" w:eastAsia="Times New Roman" w:hAnsi="Times New Roman" w:cs="Times New Roman"/>
                <w:b/>
                <w:color w:val="333333"/>
                <w:sz w:val="18"/>
              </w:rPr>
              <w:t xml:space="preserve">Insufficiency of Funds     </w:t>
            </w:r>
          </w:p>
          <w:p w14:paraId="015AA85A" w14:textId="4E0A1D93" w:rsidR="00284F61" w:rsidRDefault="00B75321">
            <w:pPr>
              <w:tabs>
                <w:tab w:val="center" w:pos="2883"/>
                <w:tab w:val="center" w:pos="5311"/>
              </w:tabs>
              <w:spacing w:after="27"/>
            </w:pPr>
            <w:r>
              <w:rPr>
                <w:rFonts w:ascii="SimSun" w:eastAsia="SimSun" w:hAnsi="SimSun" w:cs="SimSun"/>
                <w:color w:val="333333"/>
                <w:sz w:val="18"/>
              </w:rPr>
              <w:t xml:space="preserve">□券种错误 </w:t>
            </w:r>
            <w:r>
              <w:rPr>
                <w:rFonts w:ascii="Times New Roman" w:eastAsia="Times New Roman" w:hAnsi="Times New Roman" w:cs="Times New Roman"/>
                <w:b/>
                <w:color w:val="333333"/>
                <w:sz w:val="18"/>
              </w:rPr>
              <w:t>Mismatch of Bonds</w:t>
            </w:r>
            <w:r w:rsidR="00EA2D8E">
              <w:rPr>
                <w:rFonts w:ascii="Times New Roman" w:eastAsia="Times New Roman" w:hAnsi="Times New Roman" w:cs="Times New Roman"/>
                <w:b/>
                <w:color w:val="333333"/>
                <w:sz w:val="18"/>
              </w:rPr>
              <w:tab/>
            </w:r>
            <w:r>
              <w:rPr>
                <w:rFonts w:ascii="Times New Roman" w:eastAsia="Times New Roman" w:hAnsi="Times New Roman" w:cs="Times New Roman"/>
                <w:b/>
                <w:color w:val="333333"/>
                <w:sz w:val="18"/>
              </w:rPr>
              <w:tab/>
            </w:r>
            <w:r>
              <w:rPr>
                <w:rFonts w:ascii="SimSun" w:eastAsia="SimSun" w:hAnsi="SimSun" w:cs="SimSun"/>
                <w:color w:val="333333"/>
                <w:sz w:val="18"/>
              </w:rPr>
              <w:t xml:space="preserve">□交易量错误 </w:t>
            </w:r>
            <w:r>
              <w:rPr>
                <w:rFonts w:ascii="Times New Roman" w:eastAsia="Times New Roman" w:hAnsi="Times New Roman" w:cs="Times New Roman"/>
                <w:b/>
                <w:color w:val="333333"/>
                <w:sz w:val="18"/>
              </w:rPr>
              <w:t xml:space="preserve">Mismatch of Trading Volume     </w:t>
            </w:r>
          </w:p>
          <w:p w14:paraId="0DF93A92" w14:textId="751D612C" w:rsidR="00284F61" w:rsidRDefault="00B75321">
            <w:pPr>
              <w:spacing w:line="288" w:lineRule="auto"/>
              <w:ind w:left="3"/>
            </w:pPr>
            <w:r>
              <w:rPr>
                <w:rFonts w:ascii="SimSun" w:eastAsia="SimSun" w:hAnsi="SimSun" w:cs="SimSun"/>
                <w:color w:val="333333"/>
                <w:sz w:val="18"/>
              </w:rPr>
              <w:t xml:space="preserve">□账户设置错误 </w:t>
            </w:r>
            <w:r>
              <w:rPr>
                <w:rFonts w:ascii="Times New Roman" w:eastAsia="Times New Roman" w:hAnsi="Times New Roman" w:cs="Times New Roman"/>
                <w:b/>
                <w:color w:val="333333"/>
                <w:sz w:val="18"/>
              </w:rPr>
              <w:t>Account Setting Error</w:t>
            </w:r>
            <w:r w:rsidR="00EA2D8E">
              <w:rPr>
                <w:rFonts w:ascii="Times New Roman" w:eastAsia="Times New Roman" w:hAnsi="Times New Roman" w:cs="Times New Roman"/>
                <w:b/>
                <w:color w:val="333333"/>
                <w:sz w:val="18"/>
              </w:rPr>
              <w:tab/>
            </w:r>
            <w:r>
              <w:rPr>
                <w:rFonts w:ascii="SimSun" w:eastAsia="SimSun" w:hAnsi="SimSun" w:cs="SimSun"/>
                <w:color w:val="333333"/>
                <w:sz w:val="18"/>
              </w:rPr>
              <w:t xml:space="preserve">□结算方式错误 </w:t>
            </w:r>
            <w:r>
              <w:rPr>
                <w:rFonts w:ascii="Times New Roman" w:eastAsia="Times New Roman" w:hAnsi="Times New Roman" w:cs="Times New Roman"/>
                <w:b/>
                <w:color w:val="333333"/>
                <w:sz w:val="18"/>
              </w:rPr>
              <w:t xml:space="preserve">Mismatch of Settlement Cycle   </w:t>
            </w:r>
            <w:r>
              <w:rPr>
                <w:rFonts w:ascii="SimSun" w:eastAsia="SimSun" w:hAnsi="SimSun" w:cs="SimSun"/>
                <w:color w:val="333333"/>
                <w:sz w:val="18"/>
              </w:rPr>
              <w:t xml:space="preserve">□交易方向错误 </w:t>
            </w:r>
            <w:r>
              <w:rPr>
                <w:rFonts w:ascii="Times New Roman" w:eastAsia="Times New Roman" w:hAnsi="Times New Roman" w:cs="Times New Roman"/>
                <w:b/>
                <w:color w:val="333333"/>
                <w:sz w:val="18"/>
              </w:rPr>
              <w:t xml:space="preserve">Mismatch of Trading Direction  </w:t>
            </w:r>
          </w:p>
          <w:p w14:paraId="2D48BD85" w14:textId="77777777" w:rsidR="00284F61" w:rsidRDefault="00B75321">
            <w:pPr>
              <w:spacing w:after="26"/>
              <w:ind w:left="3"/>
            </w:pPr>
            <w:r>
              <w:rPr>
                <w:rFonts w:ascii="SimSun" w:eastAsia="SimSun" w:hAnsi="SimSun" w:cs="SimSun"/>
                <w:color w:val="333333"/>
                <w:sz w:val="18"/>
              </w:rPr>
              <w:t xml:space="preserve">□内部风控未通过 </w:t>
            </w:r>
            <w:r>
              <w:rPr>
                <w:rFonts w:ascii="Times New Roman" w:eastAsia="Times New Roman" w:hAnsi="Times New Roman" w:cs="Times New Roman"/>
                <w:b/>
                <w:color w:val="333333"/>
                <w:sz w:val="18"/>
              </w:rPr>
              <w:t xml:space="preserve">Failure of Internal Risk Control  </w:t>
            </w:r>
          </w:p>
          <w:p w14:paraId="5A9B6B6C" w14:textId="77777777" w:rsidR="00284F61" w:rsidRDefault="00B75321">
            <w:pPr>
              <w:ind w:left="3"/>
            </w:pPr>
            <w:r>
              <w:rPr>
                <w:rFonts w:ascii="SimSun" w:eastAsia="SimSun" w:hAnsi="SimSun" w:cs="SimSun"/>
                <w:color w:val="333333"/>
                <w:sz w:val="18"/>
              </w:rPr>
              <w:t>□其他</w:t>
            </w:r>
            <w:r>
              <w:rPr>
                <w:rFonts w:ascii="Times New Roman" w:eastAsia="Times New Roman" w:hAnsi="Times New Roman" w:cs="Times New Roman"/>
                <w:b/>
                <w:color w:val="333333"/>
                <w:sz w:val="18"/>
              </w:rPr>
              <w:t xml:space="preserve"> Others                                                                       </w:t>
            </w:r>
          </w:p>
        </w:tc>
      </w:tr>
      <w:tr w:rsidR="00284F61" w14:paraId="44CECA8B" w14:textId="77777777">
        <w:trPr>
          <w:trHeight w:val="1032"/>
        </w:trPr>
        <w:tc>
          <w:tcPr>
            <w:tcW w:w="4707" w:type="dxa"/>
            <w:gridSpan w:val="3"/>
            <w:tcBorders>
              <w:top w:val="single" w:sz="4" w:space="0" w:color="000000"/>
              <w:left w:val="single" w:sz="4" w:space="0" w:color="000000"/>
              <w:bottom w:val="single" w:sz="4" w:space="0" w:color="000000"/>
              <w:right w:val="single" w:sz="4" w:space="0" w:color="000000"/>
            </w:tcBorders>
            <w:vAlign w:val="center"/>
          </w:tcPr>
          <w:p w14:paraId="7D38489A" w14:textId="77777777" w:rsidR="00284F61" w:rsidRDefault="00B75321">
            <w:pPr>
              <w:spacing w:after="14"/>
              <w:ind w:right="109"/>
              <w:jc w:val="center"/>
            </w:pPr>
            <w:r>
              <w:rPr>
                <w:rFonts w:ascii="SimSun" w:eastAsia="SimSun" w:hAnsi="SimSun" w:cs="SimSun"/>
                <w:color w:val="333333"/>
                <w:sz w:val="18"/>
              </w:rPr>
              <w:t>是否循环结算</w:t>
            </w:r>
            <w:r>
              <w:rPr>
                <w:rFonts w:ascii="Times New Roman" w:eastAsia="Times New Roman" w:hAnsi="Times New Roman" w:cs="Times New Roman"/>
                <w:b/>
                <w:color w:val="333333"/>
                <w:sz w:val="18"/>
              </w:rPr>
              <w:t xml:space="preserve"> </w:t>
            </w:r>
          </w:p>
          <w:p w14:paraId="734649EE" w14:textId="77777777" w:rsidR="00284F61" w:rsidRDefault="00B75321">
            <w:pPr>
              <w:ind w:right="111"/>
              <w:jc w:val="center"/>
            </w:pPr>
            <w:r>
              <w:rPr>
                <w:rFonts w:ascii="Times New Roman" w:eastAsia="Times New Roman" w:hAnsi="Times New Roman" w:cs="Times New Roman"/>
                <w:b/>
                <w:color w:val="333333"/>
                <w:sz w:val="18"/>
              </w:rPr>
              <w:t xml:space="preserve">Settlement Recycling </w:t>
            </w:r>
          </w:p>
        </w:tc>
        <w:tc>
          <w:tcPr>
            <w:tcW w:w="5250" w:type="dxa"/>
            <w:gridSpan w:val="4"/>
            <w:tcBorders>
              <w:top w:val="single" w:sz="4" w:space="0" w:color="000000"/>
              <w:left w:val="single" w:sz="4" w:space="0" w:color="000000"/>
              <w:bottom w:val="single" w:sz="4" w:space="0" w:color="000000"/>
              <w:right w:val="single" w:sz="4" w:space="0" w:color="000000"/>
            </w:tcBorders>
          </w:tcPr>
          <w:p w14:paraId="6A8F37C1" w14:textId="77777777" w:rsidR="00284F61" w:rsidRDefault="00B75321">
            <w:pPr>
              <w:spacing w:after="30"/>
              <w:ind w:right="107"/>
              <w:jc w:val="center"/>
            </w:pPr>
            <w:r>
              <w:rPr>
                <w:rFonts w:ascii="Cambria Math" w:eastAsia="Cambria Math" w:hAnsi="Cambria Math" w:cs="Cambria Math"/>
                <w:color w:val="333333"/>
                <w:sz w:val="18"/>
              </w:rPr>
              <w:t>⧠</w:t>
            </w:r>
            <w:r>
              <w:rPr>
                <w:rFonts w:ascii="Times New Roman" w:eastAsia="Times New Roman" w:hAnsi="Times New Roman" w:cs="Times New Roman"/>
                <w:b/>
                <w:color w:val="333333"/>
                <w:sz w:val="18"/>
              </w:rPr>
              <w:t xml:space="preserve"> </w:t>
            </w:r>
          </w:p>
          <w:p w14:paraId="135AD08A" w14:textId="77777777" w:rsidR="00284F61" w:rsidRDefault="00B75321">
            <w:pPr>
              <w:spacing w:after="26"/>
              <w:ind w:right="110"/>
              <w:jc w:val="center"/>
            </w:pPr>
            <w:r>
              <w:rPr>
                <w:rFonts w:ascii="SimSun" w:eastAsia="SimSun" w:hAnsi="SimSun" w:cs="SimSun"/>
                <w:color w:val="333333"/>
                <w:sz w:val="18"/>
              </w:rPr>
              <w:t xml:space="preserve">是 </w:t>
            </w:r>
            <w:r>
              <w:rPr>
                <w:rFonts w:ascii="Times New Roman" w:eastAsia="Times New Roman" w:hAnsi="Times New Roman" w:cs="Times New Roman"/>
                <w:b/>
                <w:color w:val="333333"/>
                <w:sz w:val="18"/>
              </w:rPr>
              <w:t xml:space="preserve">Yes </w:t>
            </w:r>
          </w:p>
          <w:p w14:paraId="1DFF076A" w14:textId="77777777" w:rsidR="00284F61" w:rsidRDefault="00B75321">
            <w:pPr>
              <w:spacing w:after="30"/>
              <w:ind w:right="107"/>
              <w:jc w:val="center"/>
            </w:pPr>
            <w:r>
              <w:rPr>
                <w:rFonts w:ascii="Cambria Math" w:eastAsia="Cambria Math" w:hAnsi="Cambria Math" w:cs="Cambria Math"/>
                <w:color w:val="333333"/>
                <w:sz w:val="18"/>
              </w:rPr>
              <w:t>⧠</w:t>
            </w:r>
            <w:r>
              <w:rPr>
                <w:rFonts w:ascii="Times New Roman" w:eastAsia="Times New Roman" w:hAnsi="Times New Roman" w:cs="Times New Roman"/>
                <w:b/>
                <w:color w:val="333333"/>
                <w:sz w:val="18"/>
              </w:rPr>
              <w:t xml:space="preserve"> </w:t>
            </w:r>
          </w:p>
          <w:p w14:paraId="5BCC39B5" w14:textId="77777777" w:rsidR="00284F61" w:rsidRDefault="00B75321">
            <w:pPr>
              <w:ind w:right="107"/>
              <w:jc w:val="center"/>
            </w:pPr>
            <w:r>
              <w:rPr>
                <w:rFonts w:ascii="SimSun" w:eastAsia="SimSun" w:hAnsi="SimSun" w:cs="SimSun"/>
                <w:color w:val="333333"/>
                <w:sz w:val="18"/>
              </w:rPr>
              <w:t xml:space="preserve">否 </w:t>
            </w:r>
            <w:r>
              <w:rPr>
                <w:rFonts w:ascii="Times New Roman" w:eastAsia="Times New Roman" w:hAnsi="Times New Roman" w:cs="Times New Roman"/>
                <w:b/>
                <w:color w:val="333333"/>
                <w:sz w:val="18"/>
              </w:rPr>
              <w:t xml:space="preserve">No </w:t>
            </w:r>
          </w:p>
        </w:tc>
      </w:tr>
      <w:tr w:rsidR="00284F61" w14:paraId="489F3C10" w14:textId="77777777">
        <w:trPr>
          <w:trHeight w:val="518"/>
        </w:trPr>
        <w:tc>
          <w:tcPr>
            <w:tcW w:w="2405" w:type="dxa"/>
            <w:gridSpan w:val="2"/>
            <w:tcBorders>
              <w:top w:val="single" w:sz="4" w:space="0" w:color="000000"/>
              <w:left w:val="single" w:sz="4" w:space="0" w:color="000000"/>
              <w:bottom w:val="single" w:sz="4" w:space="0" w:color="000000"/>
              <w:right w:val="single" w:sz="4" w:space="0" w:color="000000"/>
            </w:tcBorders>
          </w:tcPr>
          <w:p w14:paraId="4C3CFEA7" w14:textId="77777777" w:rsidR="00284F61" w:rsidRDefault="00B75321">
            <w:pPr>
              <w:spacing w:after="12"/>
              <w:ind w:right="106"/>
              <w:jc w:val="center"/>
            </w:pPr>
            <w:r>
              <w:rPr>
                <w:rFonts w:ascii="SimSun" w:eastAsia="SimSun" w:hAnsi="SimSun" w:cs="SimSun"/>
                <w:color w:val="333333"/>
                <w:sz w:val="18"/>
              </w:rPr>
              <w:t>原定结算日</w:t>
            </w:r>
            <w:r>
              <w:rPr>
                <w:rFonts w:ascii="Times New Roman" w:eastAsia="Times New Roman" w:hAnsi="Times New Roman" w:cs="Times New Roman"/>
                <w:b/>
                <w:color w:val="333333"/>
                <w:sz w:val="18"/>
              </w:rPr>
              <w:t xml:space="preserve"> </w:t>
            </w:r>
          </w:p>
          <w:p w14:paraId="5B02236F" w14:textId="77777777" w:rsidR="00284F61" w:rsidRDefault="00B75321">
            <w:pPr>
              <w:ind w:right="104"/>
              <w:jc w:val="center"/>
            </w:pPr>
            <w:r>
              <w:rPr>
                <w:rFonts w:ascii="Times New Roman" w:eastAsia="Times New Roman" w:hAnsi="Times New Roman" w:cs="Times New Roman"/>
                <w:b/>
                <w:color w:val="333333"/>
                <w:sz w:val="18"/>
              </w:rPr>
              <w:t xml:space="preserve">Original Settlement Date </w:t>
            </w:r>
          </w:p>
        </w:tc>
        <w:tc>
          <w:tcPr>
            <w:tcW w:w="2302" w:type="dxa"/>
            <w:tcBorders>
              <w:top w:val="single" w:sz="4" w:space="0" w:color="000000"/>
              <w:left w:val="single" w:sz="4" w:space="0" w:color="000000"/>
              <w:bottom w:val="single" w:sz="4" w:space="0" w:color="000000"/>
              <w:right w:val="single" w:sz="4" w:space="0" w:color="000000"/>
            </w:tcBorders>
            <w:vAlign w:val="center"/>
          </w:tcPr>
          <w:p w14:paraId="7C164033" w14:textId="77777777" w:rsidR="00284F61" w:rsidRDefault="00B75321">
            <w:pPr>
              <w:ind w:right="63"/>
              <w:jc w:val="center"/>
            </w:pPr>
            <w:r>
              <w:rPr>
                <w:rFonts w:ascii="Times New Roman" w:eastAsia="Times New Roman" w:hAnsi="Times New Roman" w:cs="Times New Roman"/>
                <w:b/>
                <w:color w:val="333333"/>
                <w:sz w:val="18"/>
              </w:rPr>
              <w:t xml:space="preserve"> </w:t>
            </w:r>
          </w:p>
        </w:tc>
        <w:tc>
          <w:tcPr>
            <w:tcW w:w="3404" w:type="dxa"/>
            <w:gridSpan w:val="3"/>
            <w:tcBorders>
              <w:top w:val="single" w:sz="4" w:space="0" w:color="000000"/>
              <w:left w:val="single" w:sz="4" w:space="0" w:color="000000"/>
              <w:bottom w:val="single" w:sz="4" w:space="0" w:color="000000"/>
              <w:right w:val="single" w:sz="4" w:space="0" w:color="000000"/>
            </w:tcBorders>
          </w:tcPr>
          <w:p w14:paraId="7CA9CD6C" w14:textId="77777777" w:rsidR="00284F61" w:rsidRDefault="00B75321">
            <w:pPr>
              <w:spacing w:after="12"/>
              <w:ind w:right="111"/>
              <w:jc w:val="center"/>
            </w:pPr>
            <w:r>
              <w:rPr>
                <w:rFonts w:ascii="SimSun" w:eastAsia="SimSun" w:hAnsi="SimSun" w:cs="SimSun"/>
                <w:color w:val="333333"/>
                <w:sz w:val="18"/>
              </w:rPr>
              <w:t>循环结算日</w:t>
            </w:r>
            <w:r>
              <w:rPr>
                <w:rFonts w:ascii="Times New Roman" w:eastAsia="Times New Roman" w:hAnsi="Times New Roman" w:cs="Times New Roman"/>
                <w:b/>
                <w:color w:val="333333"/>
                <w:sz w:val="18"/>
              </w:rPr>
              <w:t xml:space="preserve"> </w:t>
            </w:r>
          </w:p>
          <w:p w14:paraId="193AB3D4" w14:textId="77777777" w:rsidR="00284F61" w:rsidRDefault="00B75321">
            <w:pPr>
              <w:ind w:right="112"/>
              <w:jc w:val="center"/>
            </w:pPr>
            <w:r>
              <w:rPr>
                <w:rFonts w:ascii="Times New Roman" w:eastAsia="Times New Roman" w:hAnsi="Times New Roman" w:cs="Times New Roman"/>
                <w:b/>
                <w:color w:val="333333"/>
                <w:sz w:val="18"/>
              </w:rPr>
              <w:t xml:space="preserve">Settlement Recycling Date </w:t>
            </w:r>
          </w:p>
        </w:tc>
        <w:tc>
          <w:tcPr>
            <w:tcW w:w="1846" w:type="dxa"/>
            <w:tcBorders>
              <w:top w:val="single" w:sz="4" w:space="0" w:color="000000"/>
              <w:left w:val="single" w:sz="4" w:space="0" w:color="000000"/>
              <w:bottom w:val="single" w:sz="4" w:space="0" w:color="000000"/>
              <w:right w:val="single" w:sz="4" w:space="0" w:color="000000"/>
            </w:tcBorders>
            <w:vAlign w:val="center"/>
          </w:tcPr>
          <w:p w14:paraId="7C118EC6" w14:textId="77777777" w:rsidR="00284F61" w:rsidRDefault="00B75321">
            <w:pPr>
              <w:ind w:right="59"/>
              <w:jc w:val="center"/>
            </w:pPr>
            <w:r>
              <w:rPr>
                <w:rFonts w:ascii="Times New Roman" w:eastAsia="Times New Roman" w:hAnsi="Times New Roman" w:cs="Times New Roman"/>
                <w:b/>
                <w:color w:val="333333"/>
                <w:sz w:val="18"/>
              </w:rPr>
              <w:t xml:space="preserve"> </w:t>
            </w:r>
          </w:p>
        </w:tc>
      </w:tr>
      <w:tr w:rsidR="00284F61" w14:paraId="4B04F79B" w14:textId="77777777">
        <w:trPr>
          <w:trHeight w:val="1032"/>
        </w:trPr>
        <w:tc>
          <w:tcPr>
            <w:tcW w:w="2405" w:type="dxa"/>
            <w:gridSpan w:val="2"/>
            <w:tcBorders>
              <w:top w:val="single" w:sz="4" w:space="0" w:color="000000"/>
              <w:left w:val="single" w:sz="4" w:space="0" w:color="000000"/>
              <w:bottom w:val="single" w:sz="4" w:space="0" w:color="000000"/>
              <w:right w:val="single" w:sz="4" w:space="0" w:color="000000"/>
            </w:tcBorders>
            <w:vAlign w:val="center"/>
          </w:tcPr>
          <w:p w14:paraId="1FD00EA7" w14:textId="77777777" w:rsidR="00284F61" w:rsidRDefault="00B75321">
            <w:pPr>
              <w:spacing w:after="15"/>
              <w:ind w:left="192"/>
            </w:pPr>
            <w:r>
              <w:rPr>
                <w:rFonts w:ascii="SimSun" w:eastAsia="SimSun" w:hAnsi="SimSun" w:cs="SimSun"/>
                <w:color w:val="333333"/>
                <w:sz w:val="18"/>
              </w:rPr>
              <w:lastRenderedPageBreak/>
              <w:t>循环结算金额是否变更</w:t>
            </w:r>
            <w:r>
              <w:rPr>
                <w:rFonts w:ascii="Times New Roman" w:eastAsia="Times New Roman" w:hAnsi="Times New Roman" w:cs="Times New Roman"/>
                <w:b/>
                <w:color w:val="333333"/>
                <w:sz w:val="18"/>
              </w:rPr>
              <w:t xml:space="preserve"> </w:t>
            </w:r>
          </w:p>
          <w:p w14:paraId="0BCED22C" w14:textId="77777777" w:rsidR="00284F61" w:rsidRDefault="00B75321">
            <w:pPr>
              <w:ind w:right="11"/>
              <w:jc w:val="center"/>
            </w:pPr>
            <w:r>
              <w:rPr>
                <w:rFonts w:ascii="Times New Roman" w:eastAsia="Times New Roman" w:hAnsi="Times New Roman" w:cs="Times New Roman"/>
                <w:b/>
                <w:color w:val="333333"/>
                <w:sz w:val="18"/>
              </w:rPr>
              <w:t xml:space="preserve">Change of Settlement Value in Settlement Recycling </w:t>
            </w:r>
          </w:p>
        </w:tc>
        <w:tc>
          <w:tcPr>
            <w:tcW w:w="2302" w:type="dxa"/>
            <w:tcBorders>
              <w:top w:val="single" w:sz="4" w:space="0" w:color="000000"/>
              <w:left w:val="single" w:sz="4" w:space="0" w:color="000000"/>
              <w:bottom w:val="single" w:sz="4" w:space="0" w:color="000000"/>
              <w:right w:val="single" w:sz="4" w:space="0" w:color="000000"/>
            </w:tcBorders>
          </w:tcPr>
          <w:p w14:paraId="186189A0" w14:textId="77777777" w:rsidR="00284F61" w:rsidRDefault="00B75321">
            <w:pPr>
              <w:spacing w:after="27"/>
              <w:ind w:right="107"/>
              <w:jc w:val="center"/>
            </w:pPr>
            <w:r>
              <w:rPr>
                <w:rFonts w:ascii="Cambria Math" w:eastAsia="Cambria Math" w:hAnsi="Cambria Math" w:cs="Cambria Math"/>
                <w:color w:val="333333"/>
                <w:sz w:val="18"/>
              </w:rPr>
              <w:t>⧠</w:t>
            </w:r>
            <w:r>
              <w:rPr>
                <w:rFonts w:ascii="Times New Roman" w:eastAsia="Times New Roman" w:hAnsi="Times New Roman" w:cs="Times New Roman"/>
                <w:b/>
                <w:color w:val="333333"/>
                <w:sz w:val="18"/>
              </w:rPr>
              <w:t xml:space="preserve"> </w:t>
            </w:r>
          </w:p>
          <w:p w14:paraId="70E975F8" w14:textId="77777777" w:rsidR="00284F61" w:rsidRDefault="00B75321">
            <w:pPr>
              <w:spacing w:after="29"/>
              <w:ind w:right="110"/>
              <w:jc w:val="center"/>
            </w:pPr>
            <w:r>
              <w:rPr>
                <w:rFonts w:ascii="SimSun" w:eastAsia="SimSun" w:hAnsi="SimSun" w:cs="SimSun"/>
                <w:color w:val="333333"/>
                <w:sz w:val="18"/>
              </w:rPr>
              <w:t xml:space="preserve">是 </w:t>
            </w:r>
            <w:r>
              <w:rPr>
                <w:rFonts w:ascii="Times New Roman" w:eastAsia="Times New Roman" w:hAnsi="Times New Roman" w:cs="Times New Roman"/>
                <w:b/>
                <w:color w:val="333333"/>
                <w:sz w:val="18"/>
              </w:rPr>
              <w:t xml:space="preserve">Yes </w:t>
            </w:r>
          </w:p>
          <w:p w14:paraId="475FA9CC" w14:textId="77777777" w:rsidR="00284F61" w:rsidRDefault="00B75321">
            <w:pPr>
              <w:spacing w:after="27"/>
              <w:ind w:right="107"/>
              <w:jc w:val="center"/>
            </w:pPr>
            <w:r>
              <w:rPr>
                <w:rFonts w:ascii="Cambria Math" w:eastAsia="Cambria Math" w:hAnsi="Cambria Math" w:cs="Cambria Math"/>
                <w:color w:val="333333"/>
                <w:sz w:val="18"/>
              </w:rPr>
              <w:t>⧠</w:t>
            </w:r>
            <w:r>
              <w:rPr>
                <w:rFonts w:ascii="Times New Roman" w:eastAsia="Times New Roman" w:hAnsi="Times New Roman" w:cs="Times New Roman"/>
                <w:b/>
                <w:color w:val="333333"/>
                <w:sz w:val="18"/>
              </w:rPr>
              <w:t xml:space="preserve"> </w:t>
            </w:r>
          </w:p>
          <w:p w14:paraId="3C01D6F1" w14:textId="77777777" w:rsidR="00284F61" w:rsidRDefault="00B75321">
            <w:pPr>
              <w:ind w:right="107"/>
              <w:jc w:val="center"/>
            </w:pPr>
            <w:r>
              <w:rPr>
                <w:rFonts w:ascii="SimSun" w:eastAsia="SimSun" w:hAnsi="SimSun" w:cs="SimSun"/>
                <w:color w:val="333333"/>
                <w:sz w:val="18"/>
              </w:rPr>
              <w:t xml:space="preserve">否 </w:t>
            </w:r>
            <w:r>
              <w:rPr>
                <w:rFonts w:ascii="Times New Roman" w:eastAsia="Times New Roman" w:hAnsi="Times New Roman" w:cs="Times New Roman"/>
                <w:b/>
                <w:color w:val="333333"/>
                <w:sz w:val="18"/>
              </w:rPr>
              <w:t xml:space="preserve">No </w:t>
            </w:r>
          </w:p>
        </w:tc>
        <w:tc>
          <w:tcPr>
            <w:tcW w:w="3404" w:type="dxa"/>
            <w:gridSpan w:val="3"/>
            <w:tcBorders>
              <w:top w:val="single" w:sz="4" w:space="0" w:color="000000"/>
              <w:left w:val="single" w:sz="4" w:space="0" w:color="000000"/>
              <w:bottom w:val="single" w:sz="4" w:space="0" w:color="000000"/>
              <w:right w:val="single" w:sz="4" w:space="0" w:color="000000"/>
            </w:tcBorders>
            <w:vAlign w:val="center"/>
          </w:tcPr>
          <w:p w14:paraId="2D9FC19B" w14:textId="77777777" w:rsidR="00284F61" w:rsidRDefault="00B75321">
            <w:pPr>
              <w:spacing w:after="15"/>
              <w:ind w:right="114"/>
              <w:jc w:val="center"/>
            </w:pPr>
            <w:r>
              <w:rPr>
                <w:rFonts w:ascii="SimSun" w:eastAsia="SimSun" w:hAnsi="SimSun" w:cs="SimSun"/>
                <w:color w:val="333333"/>
                <w:sz w:val="18"/>
              </w:rPr>
              <w:t>结算金额（元）</w:t>
            </w:r>
            <w:r>
              <w:rPr>
                <w:rFonts w:ascii="Times New Roman" w:eastAsia="Times New Roman" w:hAnsi="Times New Roman" w:cs="Times New Roman"/>
                <w:b/>
                <w:color w:val="333333"/>
                <w:sz w:val="18"/>
              </w:rPr>
              <w:t xml:space="preserve"> </w:t>
            </w:r>
          </w:p>
          <w:p w14:paraId="64D319EB" w14:textId="77777777" w:rsidR="00284F61" w:rsidRDefault="00B75321">
            <w:pPr>
              <w:ind w:right="111"/>
              <w:jc w:val="center"/>
            </w:pPr>
            <w:r>
              <w:rPr>
                <w:rFonts w:ascii="Times New Roman" w:eastAsia="Times New Roman" w:hAnsi="Times New Roman" w:cs="Times New Roman"/>
                <w:b/>
                <w:color w:val="333333"/>
                <w:sz w:val="18"/>
              </w:rPr>
              <w:t xml:space="preserve">Settlement Vale (Full Price, Yuan) </w:t>
            </w:r>
          </w:p>
        </w:tc>
        <w:tc>
          <w:tcPr>
            <w:tcW w:w="1846" w:type="dxa"/>
            <w:tcBorders>
              <w:top w:val="single" w:sz="4" w:space="0" w:color="000000"/>
              <w:left w:val="single" w:sz="4" w:space="0" w:color="000000"/>
              <w:bottom w:val="single" w:sz="4" w:space="0" w:color="000000"/>
              <w:right w:val="single" w:sz="4" w:space="0" w:color="000000"/>
            </w:tcBorders>
            <w:vAlign w:val="center"/>
          </w:tcPr>
          <w:p w14:paraId="11963892" w14:textId="77777777" w:rsidR="00284F61" w:rsidRDefault="00B75321">
            <w:pPr>
              <w:ind w:right="59"/>
              <w:jc w:val="center"/>
            </w:pPr>
            <w:r>
              <w:rPr>
                <w:rFonts w:ascii="Times New Roman" w:eastAsia="Times New Roman" w:hAnsi="Times New Roman" w:cs="Times New Roman"/>
                <w:b/>
                <w:color w:val="333333"/>
                <w:sz w:val="18"/>
              </w:rPr>
              <w:t xml:space="preserve"> </w:t>
            </w:r>
          </w:p>
        </w:tc>
      </w:tr>
      <w:tr w:rsidR="00284F61" w14:paraId="61FF0513" w14:textId="77777777">
        <w:trPr>
          <w:trHeight w:val="838"/>
        </w:trPr>
        <w:tc>
          <w:tcPr>
            <w:tcW w:w="2405" w:type="dxa"/>
            <w:gridSpan w:val="2"/>
            <w:tcBorders>
              <w:top w:val="single" w:sz="4" w:space="0" w:color="000000"/>
              <w:left w:val="single" w:sz="4" w:space="0" w:color="000000"/>
              <w:bottom w:val="single" w:sz="4" w:space="0" w:color="000000"/>
              <w:right w:val="single" w:sz="4" w:space="0" w:color="000000"/>
            </w:tcBorders>
            <w:vAlign w:val="center"/>
          </w:tcPr>
          <w:p w14:paraId="189BC27D" w14:textId="77777777" w:rsidR="00284F61" w:rsidRDefault="00B75321">
            <w:pPr>
              <w:spacing w:after="14"/>
              <w:ind w:left="5"/>
              <w:jc w:val="center"/>
            </w:pPr>
            <w:r>
              <w:rPr>
                <w:rFonts w:ascii="SimSun" w:eastAsia="SimSun" w:hAnsi="SimSun" w:cs="SimSun"/>
                <w:color w:val="333333"/>
                <w:sz w:val="18"/>
              </w:rPr>
              <w:t>备注</w:t>
            </w:r>
            <w:r>
              <w:rPr>
                <w:rFonts w:ascii="Times New Roman" w:eastAsia="Times New Roman" w:hAnsi="Times New Roman" w:cs="Times New Roman"/>
                <w:b/>
                <w:color w:val="333333"/>
                <w:sz w:val="18"/>
              </w:rPr>
              <w:t xml:space="preserve"> </w:t>
            </w:r>
          </w:p>
          <w:p w14:paraId="2A80EC56" w14:textId="77777777" w:rsidR="00284F61" w:rsidRDefault="00B75321">
            <w:pPr>
              <w:ind w:left="5"/>
              <w:jc w:val="center"/>
            </w:pPr>
            <w:r>
              <w:rPr>
                <w:rFonts w:ascii="Times New Roman" w:eastAsia="Times New Roman" w:hAnsi="Times New Roman" w:cs="Times New Roman"/>
                <w:b/>
                <w:color w:val="333333"/>
                <w:sz w:val="18"/>
              </w:rPr>
              <w:t xml:space="preserve">Notes </w:t>
            </w:r>
          </w:p>
        </w:tc>
        <w:tc>
          <w:tcPr>
            <w:tcW w:w="7552" w:type="dxa"/>
            <w:gridSpan w:val="5"/>
            <w:tcBorders>
              <w:top w:val="single" w:sz="4" w:space="0" w:color="000000"/>
              <w:left w:val="single" w:sz="4" w:space="0" w:color="000000"/>
              <w:bottom w:val="single" w:sz="4" w:space="0" w:color="000000"/>
              <w:right w:val="single" w:sz="4" w:space="0" w:color="000000"/>
            </w:tcBorders>
          </w:tcPr>
          <w:p w14:paraId="2EF75830" w14:textId="77777777" w:rsidR="00284F61" w:rsidRDefault="00B75321">
            <w:r>
              <w:rPr>
                <w:rFonts w:ascii="Times New Roman" w:eastAsia="Times New Roman" w:hAnsi="Times New Roman" w:cs="Times New Roman"/>
                <w:b/>
                <w:color w:val="333333"/>
                <w:sz w:val="18"/>
              </w:rPr>
              <w:t xml:space="preserve"> </w:t>
            </w:r>
          </w:p>
        </w:tc>
      </w:tr>
    </w:tbl>
    <w:p w14:paraId="0F72895D" w14:textId="77777777" w:rsidR="00284F61" w:rsidRDefault="00B75321">
      <w:pPr>
        <w:spacing w:after="0"/>
      </w:pPr>
      <w:r>
        <w:rPr>
          <w:rFonts w:ascii="Arial" w:eastAsia="Arial" w:hAnsi="Arial" w:cs="Arial"/>
          <w:b/>
          <w:color w:val="333333"/>
          <w:sz w:val="20"/>
        </w:rPr>
        <w:t xml:space="preserve"> </w:t>
      </w:r>
    </w:p>
    <w:p w14:paraId="380C77FF" w14:textId="77777777" w:rsidR="00284F61" w:rsidRDefault="00B75321">
      <w:pPr>
        <w:spacing w:after="1" w:line="257" w:lineRule="auto"/>
        <w:ind w:left="137" w:right="1498" w:hanging="10"/>
      </w:pPr>
      <w:r>
        <w:rPr>
          <w:rFonts w:ascii="SimSun" w:eastAsia="SimSun" w:hAnsi="SimSun" w:cs="SimSun"/>
          <w:color w:val="333333"/>
          <w:sz w:val="18"/>
        </w:rPr>
        <w:t>兹声明</w:t>
      </w:r>
      <w:r>
        <w:rPr>
          <w:rFonts w:ascii="Times New Roman" w:eastAsia="Times New Roman" w:hAnsi="Times New Roman" w:cs="Times New Roman"/>
          <w:b/>
          <w:color w:val="333333"/>
          <w:sz w:val="18"/>
        </w:rPr>
        <w:t xml:space="preserve">: - </w:t>
      </w:r>
      <w:r>
        <w:rPr>
          <w:rFonts w:ascii="SimSun" w:eastAsia="SimSun" w:hAnsi="SimSun" w:cs="SimSun"/>
          <w:color w:val="333333"/>
          <w:sz w:val="18"/>
        </w:rPr>
        <w:t>交易双方在此声明及确认本报备表内填写的一切信息为真实、准确和完整</w:t>
      </w:r>
      <w:r>
        <w:rPr>
          <w:rFonts w:ascii="Times New Roman" w:eastAsia="Times New Roman" w:hAnsi="Times New Roman" w:cs="Times New Roman"/>
          <w:b/>
          <w:color w:val="333333"/>
          <w:sz w:val="18"/>
        </w:rPr>
        <w:t xml:space="preserve">, </w:t>
      </w:r>
      <w:r>
        <w:rPr>
          <w:rFonts w:ascii="SimSun" w:eastAsia="SimSun" w:hAnsi="SimSun" w:cs="SimSun"/>
          <w:color w:val="333333"/>
          <w:sz w:val="18"/>
        </w:rPr>
        <w:t>并承担所有相关本报备表的风险和后果。</w:t>
      </w:r>
      <w:r>
        <w:rPr>
          <w:rFonts w:ascii="Times New Roman" w:eastAsia="Times New Roman" w:hAnsi="Times New Roman" w:cs="Times New Roman"/>
          <w:b/>
          <w:color w:val="333333"/>
          <w:sz w:val="18"/>
        </w:rPr>
        <w:t xml:space="preserve"> </w:t>
      </w:r>
    </w:p>
    <w:p w14:paraId="516448DA" w14:textId="77777777" w:rsidR="00284F61" w:rsidRDefault="00B75321">
      <w:pPr>
        <w:spacing w:after="0"/>
        <w:ind w:left="142"/>
      </w:pPr>
      <w:r>
        <w:rPr>
          <w:rFonts w:ascii="Times New Roman" w:eastAsia="Times New Roman" w:hAnsi="Times New Roman" w:cs="Times New Roman"/>
          <w:b/>
          <w:color w:val="333333"/>
          <w:sz w:val="18"/>
        </w:rPr>
        <w:t xml:space="preserve"> </w:t>
      </w:r>
    </w:p>
    <w:p w14:paraId="0F4BBD86" w14:textId="77777777" w:rsidR="00284F61" w:rsidRDefault="00B75321">
      <w:pPr>
        <w:spacing w:after="10" w:line="248" w:lineRule="auto"/>
        <w:ind w:left="137" w:right="1117" w:hanging="10"/>
        <w:jc w:val="both"/>
      </w:pPr>
      <w:r>
        <w:rPr>
          <w:rFonts w:ascii="Times New Roman" w:eastAsia="Times New Roman" w:hAnsi="Times New Roman" w:cs="Times New Roman"/>
          <w:b/>
          <w:color w:val="333333"/>
          <w:sz w:val="18"/>
        </w:rPr>
        <w:t xml:space="preserve">Declaration: - </w:t>
      </w:r>
    </w:p>
    <w:p w14:paraId="67B2677D" w14:textId="77777777" w:rsidR="00284F61" w:rsidRDefault="00B75321">
      <w:pPr>
        <w:spacing w:after="10" w:line="248" w:lineRule="auto"/>
        <w:ind w:left="137" w:right="1117" w:hanging="10"/>
        <w:jc w:val="both"/>
      </w:pPr>
      <w:r>
        <w:rPr>
          <w:rFonts w:ascii="Times New Roman" w:eastAsia="Times New Roman" w:hAnsi="Times New Roman" w:cs="Times New Roman"/>
          <w:b/>
          <w:color w:val="333333"/>
          <w:sz w:val="18"/>
        </w:rPr>
        <w:t xml:space="preserve">The trading parties hereby declare and confirm that all information filled out in this reporting form is true, accurate and complete, and they shall be liable to the risks and consequences in relation to this reporting form. </w:t>
      </w:r>
    </w:p>
    <w:p w14:paraId="42390DE3" w14:textId="77777777" w:rsidR="00284F61" w:rsidRDefault="00B75321">
      <w:pPr>
        <w:spacing w:after="0"/>
      </w:pPr>
      <w:r>
        <w:rPr>
          <w:rFonts w:ascii="Times New Roman" w:eastAsia="Times New Roman" w:hAnsi="Times New Roman" w:cs="Times New Roman"/>
          <w:color w:val="333333"/>
          <w:sz w:val="20"/>
        </w:rPr>
        <w:t xml:space="preserve"> </w:t>
      </w:r>
    </w:p>
    <w:p w14:paraId="21D69163" w14:textId="77777777" w:rsidR="00284F61" w:rsidRDefault="00B75321">
      <w:pPr>
        <w:spacing w:after="15"/>
        <w:ind w:left="142"/>
      </w:pPr>
      <w:r>
        <w:rPr>
          <w:rFonts w:ascii="Times New Roman" w:eastAsia="Times New Roman" w:hAnsi="Times New Roman" w:cs="Times New Roman"/>
          <w:b/>
          <w:color w:val="333333"/>
          <w:sz w:val="18"/>
        </w:rPr>
        <w:t xml:space="preserve"> </w:t>
      </w:r>
    </w:p>
    <w:p w14:paraId="3F94473A" w14:textId="77777777" w:rsidR="00284F61" w:rsidRDefault="00B75321">
      <w:pPr>
        <w:spacing w:after="15"/>
        <w:ind w:left="142"/>
      </w:pPr>
      <w:r>
        <w:rPr>
          <w:rFonts w:ascii="Times New Roman" w:eastAsia="Times New Roman" w:hAnsi="Times New Roman" w:cs="Times New Roman"/>
          <w:b/>
          <w:color w:val="333333"/>
          <w:sz w:val="18"/>
        </w:rPr>
        <w:t xml:space="preserve"> </w:t>
      </w:r>
    </w:p>
    <w:p w14:paraId="367D41C1" w14:textId="77777777" w:rsidR="00284F61" w:rsidRDefault="00B75321">
      <w:pPr>
        <w:spacing w:after="15"/>
        <w:ind w:left="142"/>
      </w:pPr>
      <w:r>
        <w:rPr>
          <w:rFonts w:ascii="Times New Roman" w:eastAsia="Times New Roman" w:hAnsi="Times New Roman" w:cs="Times New Roman"/>
          <w:b/>
          <w:color w:val="333333"/>
          <w:sz w:val="18"/>
        </w:rPr>
        <w:t xml:space="preserve"> </w:t>
      </w:r>
    </w:p>
    <w:p w14:paraId="7E50601A" w14:textId="77777777" w:rsidR="00284F61" w:rsidRDefault="00B75321">
      <w:pPr>
        <w:spacing w:after="15"/>
        <w:ind w:left="142"/>
      </w:pPr>
      <w:r>
        <w:rPr>
          <w:rFonts w:ascii="Times New Roman" w:eastAsia="Times New Roman" w:hAnsi="Times New Roman" w:cs="Times New Roman"/>
          <w:b/>
          <w:color w:val="333333"/>
          <w:sz w:val="18"/>
        </w:rPr>
        <w:t xml:space="preserve"> </w:t>
      </w:r>
    </w:p>
    <w:p w14:paraId="6C83C139" w14:textId="77777777" w:rsidR="00284F61" w:rsidRDefault="00B75321">
      <w:pPr>
        <w:spacing w:after="15"/>
        <w:ind w:left="142"/>
      </w:pPr>
      <w:r>
        <w:rPr>
          <w:rFonts w:ascii="Times New Roman" w:eastAsia="Times New Roman" w:hAnsi="Times New Roman" w:cs="Times New Roman"/>
          <w:b/>
          <w:color w:val="333333"/>
          <w:sz w:val="18"/>
        </w:rPr>
        <w:t xml:space="preserve"> </w:t>
      </w:r>
    </w:p>
    <w:p w14:paraId="1598AA9C" w14:textId="77777777" w:rsidR="00284F61" w:rsidRDefault="00B75321">
      <w:pPr>
        <w:spacing w:after="5"/>
        <w:ind w:left="142"/>
      </w:pPr>
      <w:r>
        <w:rPr>
          <w:rFonts w:ascii="Times New Roman" w:eastAsia="Times New Roman" w:hAnsi="Times New Roman" w:cs="Times New Roman"/>
          <w:b/>
          <w:color w:val="333333"/>
          <w:sz w:val="18"/>
        </w:rPr>
        <w:t xml:space="preserve"> </w:t>
      </w:r>
    </w:p>
    <w:p w14:paraId="1CD5E2BD" w14:textId="77777777" w:rsidR="00284F61" w:rsidRDefault="00B75321">
      <w:pPr>
        <w:tabs>
          <w:tab w:val="center" w:pos="5041"/>
          <w:tab w:val="center" w:pos="5761"/>
          <w:tab w:val="center" w:pos="7994"/>
        </w:tabs>
        <w:spacing w:after="1" w:line="257" w:lineRule="auto"/>
      </w:pPr>
      <w:r>
        <w:rPr>
          <w:rFonts w:ascii="SimSun" w:eastAsia="SimSun" w:hAnsi="SimSun" w:cs="SimSun"/>
          <w:color w:val="333333"/>
          <w:sz w:val="18"/>
        </w:rPr>
        <w:t xml:space="preserve">交易机构 </w:t>
      </w:r>
      <w:r>
        <w:rPr>
          <w:rFonts w:ascii="Times New Roman" w:eastAsia="Times New Roman" w:hAnsi="Times New Roman" w:cs="Times New Roman"/>
          <w:b/>
          <w:color w:val="333333"/>
          <w:sz w:val="18"/>
        </w:rPr>
        <w:t>1</w:t>
      </w:r>
      <w:r>
        <w:rPr>
          <w:rFonts w:ascii="SimSun" w:eastAsia="SimSun" w:hAnsi="SimSun" w:cs="SimSun"/>
          <w:color w:val="333333"/>
          <w:sz w:val="18"/>
        </w:rPr>
        <w:t>（债券通境外投资者）盖章</w:t>
      </w:r>
      <w:r>
        <w:rPr>
          <w:rFonts w:ascii="Times New Roman" w:eastAsia="Times New Roman" w:hAnsi="Times New Roman" w:cs="Times New Roman"/>
          <w:b/>
          <w:color w:val="333333"/>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r>
      <w:r>
        <w:rPr>
          <w:rFonts w:ascii="SimSun" w:eastAsia="SimSun" w:hAnsi="SimSun" w:cs="SimSun"/>
          <w:color w:val="333333"/>
          <w:sz w:val="18"/>
        </w:rPr>
        <w:t xml:space="preserve">交易机构 </w:t>
      </w:r>
      <w:r>
        <w:rPr>
          <w:rFonts w:ascii="Times New Roman" w:eastAsia="Times New Roman" w:hAnsi="Times New Roman" w:cs="Times New Roman"/>
          <w:b/>
          <w:color w:val="333333"/>
          <w:sz w:val="18"/>
        </w:rPr>
        <w:t>2</w:t>
      </w:r>
      <w:r>
        <w:rPr>
          <w:rFonts w:ascii="SimSun" w:eastAsia="SimSun" w:hAnsi="SimSun" w:cs="SimSun"/>
          <w:color w:val="333333"/>
          <w:sz w:val="18"/>
        </w:rPr>
        <w:t>（债券通在岸做市商）盖章</w:t>
      </w:r>
      <w:r>
        <w:rPr>
          <w:rFonts w:ascii="Times New Roman" w:eastAsia="Times New Roman" w:hAnsi="Times New Roman" w:cs="Times New Roman"/>
          <w:b/>
          <w:color w:val="333333"/>
          <w:sz w:val="18"/>
        </w:rPr>
        <w:t xml:space="preserve"> </w:t>
      </w:r>
    </w:p>
    <w:p w14:paraId="54682BC0" w14:textId="77777777" w:rsidR="00284F61" w:rsidRDefault="00B75321">
      <w:pPr>
        <w:tabs>
          <w:tab w:val="center" w:pos="2160"/>
          <w:tab w:val="center" w:pos="2881"/>
          <w:tab w:val="center" w:pos="3601"/>
          <w:tab w:val="center" w:pos="4321"/>
          <w:tab w:val="center" w:pos="5041"/>
          <w:tab w:val="center" w:pos="5761"/>
          <w:tab w:val="center" w:pos="7088"/>
        </w:tabs>
        <w:spacing w:after="10" w:line="248" w:lineRule="auto"/>
      </w:pPr>
      <w:r>
        <w:rPr>
          <w:rFonts w:ascii="Times New Roman" w:eastAsia="Times New Roman" w:hAnsi="Times New Roman" w:cs="Times New Roman"/>
          <w:b/>
          <w:color w:val="333333"/>
          <w:sz w:val="18"/>
        </w:rPr>
        <w:t xml:space="preserve">BC Foreign Investor </w:t>
      </w:r>
      <w:r>
        <w:rPr>
          <w:rFonts w:ascii="Times New Roman" w:eastAsia="Times New Roman" w:hAnsi="Times New Roman" w:cs="Times New Roman"/>
          <w:b/>
          <w:color w:val="333333"/>
          <w:sz w:val="18"/>
        </w:rPr>
        <w:tab/>
        <w:t xml:space="preserve"> </w:t>
      </w:r>
      <w:r>
        <w:rPr>
          <w:rFonts w:ascii="Times New Roman" w:eastAsia="Times New Roman" w:hAnsi="Times New Roman" w:cs="Times New Roman"/>
          <w:b/>
          <w:color w:val="333333"/>
          <w:sz w:val="18"/>
        </w:rPr>
        <w:tab/>
        <w:t xml:space="preserve"> </w:t>
      </w:r>
      <w:r>
        <w:rPr>
          <w:rFonts w:ascii="Times New Roman" w:eastAsia="Times New Roman" w:hAnsi="Times New Roman" w:cs="Times New Roman"/>
          <w:b/>
          <w:color w:val="333333"/>
          <w:sz w:val="18"/>
        </w:rPr>
        <w:tab/>
        <w:t xml:space="preserve"> </w:t>
      </w:r>
      <w:r>
        <w:rPr>
          <w:rFonts w:ascii="Times New Roman" w:eastAsia="Times New Roman" w:hAnsi="Times New Roman" w:cs="Times New Roman"/>
          <w:b/>
          <w:color w:val="333333"/>
          <w:sz w:val="18"/>
        </w:rPr>
        <w:tab/>
        <w:t xml:space="preserve"> </w:t>
      </w:r>
      <w:r>
        <w:rPr>
          <w:rFonts w:ascii="Times New Roman" w:eastAsia="Times New Roman" w:hAnsi="Times New Roman" w:cs="Times New Roman"/>
          <w:b/>
          <w:color w:val="333333"/>
          <w:sz w:val="18"/>
        </w:rPr>
        <w:tab/>
        <w:t xml:space="preserve"> </w:t>
      </w:r>
      <w:r>
        <w:rPr>
          <w:rFonts w:ascii="Times New Roman" w:eastAsia="Times New Roman" w:hAnsi="Times New Roman" w:cs="Times New Roman"/>
          <w:b/>
          <w:color w:val="333333"/>
          <w:sz w:val="18"/>
        </w:rPr>
        <w:tab/>
        <w:t xml:space="preserve"> </w:t>
      </w:r>
      <w:r>
        <w:rPr>
          <w:rFonts w:ascii="Times New Roman" w:eastAsia="Times New Roman" w:hAnsi="Times New Roman" w:cs="Times New Roman"/>
          <w:b/>
          <w:color w:val="333333"/>
          <w:sz w:val="18"/>
        </w:rPr>
        <w:tab/>
        <w:t xml:space="preserve">Onshore Dealer </w:t>
      </w:r>
    </w:p>
    <w:p w14:paraId="3B633C57" w14:textId="77777777" w:rsidR="00284F61" w:rsidRDefault="00B75321">
      <w:pPr>
        <w:tabs>
          <w:tab w:val="center" w:pos="2881"/>
          <w:tab w:val="center" w:pos="3601"/>
          <w:tab w:val="center" w:pos="4321"/>
          <w:tab w:val="center" w:pos="5041"/>
          <w:tab w:val="center" w:pos="5761"/>
          <w:tab w:val="center" w:pos="7529"/>
        </w:tabs>
        <w:spacing w:after="10" w:line="248" w:lineRule="auto"/>
      </w:pPr>
      <w:r>
        <w:rPr>
          <w:rFonts w:ascii="Times New Roman" w:eastAsia="Times New Roman" w:hAnsi="Times New Roman" w:cs="Times New Roman"/>
          <w:b/>
          <w:color w:val="333333"/>
          <w:sz w:val="18"/>
        </w:rPr>
        <w:t xml:space="preserve">Signature/Company Stamp </w:t>
      </w:r>
      <w:r>
        <w:rPr>
          <w:rFonts w:ascii="Times New Roman" w:eastAsia="Times New Roman" w:hAnsi="Times New Roman" w:cs="Times New Roman"/>
          <w:b/>
          <w:color w:val="333333"/>
          <w:sz w:val="18"/>
        </w:rPr>
        <w:tab/>
        <w:t xml:space="preserve"> </w:t>
      </w:r>
      <w:r>
        <w:rPr>
          <w:rFonts w:ascii="Times New Roman" w:eastAsia="Times New Roman" w:hAnsi="Times New Roman" w:cs="Times New Roman"/>
          <w:b/>
          <w:color w:val="333333"/>
          <w:sz w:val="18"/>
        </w:rPr>
        <w:tab/>
        <w:t xml:space="preserve"> </w:t>
      </w:r>
      <w:r>
        <w:rPr>
          <w:rFonts w:ascii="Times New Roman" w:eastAsia="Times New Roman" w:hAnsi="Times New Roman" w:cs="Times New Roman"/>
          <w:b/>
          <w:color w:val="333333"/>
          <w:sz w:val="18"/>
        </w:rPr>
        <w:tab/>
        <w:t xml:space="preserve"> </w:t>
      </w:r>
      <w:r>
        <w:rPr>
          <w:rFonts w:ascii="Times New Roman" w:eastAsia="Times New Roman" w:hAnsi="Times New Roman" w:cs="Times New Roman"/>
          <w:b/>
          <w:color w:val="333333"/>
          <w:sz w:val="18"/>
        </w:rPr>
        <w:tab/>
        <w:t xml:space="preserve"> </w:t>
      </w:r>
      <w:r>
        <w:rPr>
          <w:rFonts w:ascii="Times New Roman" w:eastAsia="Times New Roman" w:hAnsi="Times New Roman" w:cs="Times New Roman"/>
          <w:b/>
          <w:color w:val="333333"/>
          <w:sz w:val="18"/>
        </w:rPr>
        <w:tab/>
        <w:t xml:space="preserve"> </w:t>
      </w:r>
      <w:r>
        <w:rPr>
          <w:rFonts w:ascii="Times New Roman" w:eastAsia="Times New Roman" w:hAnsi="Times New Roman" w:cs="Times New Roman"/>
          <w:b/>
          <w:color w:val="333333"/>
          <w:sz w:val="18"/>
        </w:rPr>
        <w:tab/>
        <w:t xml:space="preserve">Signature/Company Stamp </w:t>
      </w:r>
    </w:p>
    <w:p w14:paraId="690EBC68" w14:textId="77777777" w:rsidR="00284F61" w:rsidRDefault="00B75321">
      <w:pPr>
        <w:spacing w:after="0"/>
      </w:pPr>
      <w:r>
        <w:rPr>
          <w:rFonts w:ascii="Times New Roman" w:eastAsia="Times New Roman" w:hAnsi="Times New Roman" w:cs="Times New Roman"/>
          <w:b/>
          <w:color w:val="333333"/>
          <w:sz w:val="18"/>
        </w:rPr>
        <w:t xml:space="preserve"> </w:t>
      </w:r>
    </w:p>
    <w:p w14:paraId="755EC3B6" w14:textId="77777777" w:rsidR="00284F61" w:rsidRDefault="00B75321">
      <w:pPr>
        <w:spacing w:after="0"/>
      </w:pPr>
      <w:r>
        <w:rPr>
          <w:rFonts w:ascii="Times New Roman" w:eastAsia="Times New Roman" w:hAnsi="Times New Roman" w:cs="Times New Roman"/>
          <w:b/>
          <w:color w:val="333333"/>
          <w:sz w:val="18"/>
        </w:rPr>
        <w:t xml:space="preserve"> </w:t>
      </w:r>
    </w:p>
    <w:p w14:paraId="4F870677" w14:textId="77777777" w:rsidR="00284F61" w:rsidRDefault="00B75321">
      <w:pPr>
        <w:spacing w:after="1"/>
        <w:ind w:left="142"/>
      </w:pPr>
      <w:r>
        <w:rPr>
          <w:rFonts w:ascii="Times New Roman" w:eastAsia="Times New Roman" w:hAnsi="Times New Roman" w:cs="Times New Roman"/>
          <w:b/>
          <w:color w:val="333333"/>
          <w:sz w:val="18"/>
        </w:rPr>
        <w:t xml:space="preserve"> </w:t>
      </w:r>
    </w:p>
    <w:p w14:paraId="0A0FEC0F" w14:textId="77777777" w:rsidR="00284F61" w:rsidRDefault="00B75321">
      <w:pPr>
        <w:spacing w:after="1" w:line="257" w:lineRule="auto"/>
        <w:ind w:left="137" w:hanging="10"/>
      </w:pPr>
      <w:r>
        <w:rPr>
          <w:rFonts w:ascii="SimSun" w:eastAsia="SimSun" w:hAnsi="SimSun" w:cs="SimSun"/>
          <w:color w:val="333333"/>
          <w:sz w:val="18"/>
        </w:rPr>
        <w:t>此报备表需经交易双方盖章或签字方视有效。表格经签署</w:t>
      </w:r>
      <w:r>
        <w:rPr>
          <w:rFonts w:ascii="Times New Roman" w:eastAsia="Times New Roman" w:hAnsi="Times New Roman" w:cs="Times New Roman"/>
          <w:b/>
          <w:color w:val="333333"/>
          <w:sz w:val="18"/>
        </w:rPr>
        <w:t>/</w:t>
      </w:r>
      <w:r>
        <w:rPr>
          <w:rFonts w:ascii="SimSun" w:eastAsia="SimSun" w:hAnsi="SimSun" w:cs="SimSun"/>
          <w:color w:val="333333"/>
          <w:sz w:val="18"/>
        </w:rPr>
        <w:t xml:space="preserve">盖章后，请发送其彩色扫描件至债券通公司邮箱： </w:t>
      </w:r>
      <w:r>
        <w:rPr>
          <w:rFonts w:ascii="Times New Roman" w:eastAsia="Times New Roman" w:hAnsi="Times New Roman" w:cs="Times New Roman"/>
          <w:b/>
          <w:color w:val="0000FF"/>
          <w:sz w:val="18"/>
          <w:u w:val="single" w:color="0000FF"/>
        </w:rPr>
        <w:t>service@chinabondconnect.com</w:t>
      </w:r>
      <w:r>
        <w:rPr>
          <w:rFonts w:ascii="SimSun" w:eastAsia="SimSun" w:hAnsi="SimSun" w:cs="SimSun"/>
          <w:color w:val="333333"/>
          <w:sz w:val="18"/>
        </w:rPr>
        <w:t xml:space="preserve">。如有垂询，请联系 </w:t>
      </w:r>
      <w:r>
        <w:rPr>
          <w:rFonts w:ascii="Times New Roman" w:eastAsia="Times New Roman" w:hAnsi="Times New Roman" w:cs="Times New Roman"/>
          <w:b/>
          <w:color w:val="333333"/>
          <w:sz w:val="18"/>
        </w:rPr>
        <w:t>852 2327 0732</w:t>
      </w:r>
      <w:r>
        <w:rPr>
          <w:rFonts w:ascii="SimSun" w:eastAsia="SimSun" w:hAnsi="SimSun" w:cs="SimSun"/>
          <w:color w:val="333333"/>
          <w:sz w:val="18"/>
        </w:rPr>
        <w:t>。</w:t>
      </w:r>
      <w:r>
        <w:rPr>
          <w:rFonts w:ascii="Times New Roman" w:eastAsia="Times New Roman" w:hAnsi="Times New Roman" w:cs="Times New Roman"/>
          <w:b/>
          <w:color w:val="333333"/>
          <w:sz w:val="18"/>
        </w:rPr>
        <w:t xml:space="preserve"> </w:t>
      </w:r>
    </w:p>
    <w:p w14:paraId="1FDFB359" w14:textId="77777777" w:rsidR="00284F61" w:rsidRDefault="00B75321">
      <w:pPr>
        <w:spacing w:after="10" w:line="248" w:lineRule="auto"/>
        <w:ind w:right="1117" w:firstLine="142"/>
        <w:jc w:val="both"/>
      </w:pPr>
      <w:r>
        <w:rPr>
          <w:rFonts w:ascii="Times New Roman" w:eastAsia="Times New Roman" w:hAnsi="Times New Roman" w:cs="Times New Roman"/>
          <w:b/>
          <w:color w:val="333333"/>
          <w:sz w:val="18"/>
        </w:rPr>
        <w:t xml:space="preserve">This form is valid only after being signed or stamped by both trading counterparties. Please send the </w:t>
      </w:r>
      <w:proofErr w:type="spellStart"/>
      <w:r>
        <w:rPr>
          <w:rFonts w:ascii="Times New Roman" w:eastAsia="Times New Roman" w:hAnsi="Times New Roman" w:cs="Times New Roman"/>
          <w:b/>
          <w:color w:val="333333"/>
          <w:sz w:val="18"/>
        </w:rPr>
        <w:t>color</w:t>
      </w:r>
      <w:proofErr w:type="spellEnd"/>
      <w:r>
        <w:rPr>
          <w:rFonts w:ascii="Times New Roman" w:eastAsia="Times New Roman" w:hAnsi="Times New Roman" w:cs="Times New Roman"/>
          <w:b/>
          <w:color w:val="333333"/>
          <w:sz w:val="18"/>
        </w:rPr>
        <w:t xml:space="preserve"> scanned copy of signed/stamped report form to Bond Connect Company Limited: </w:t>
      </w:r>
      <w:r>
        <w:rPr>
          <w:rFonts w:ascii="Times New Roman" w:eastAsia="Times New Roman" w:hAnsi="Times New Roman" w:cs="Times New Roman"/>
          <w:b/>
          <w:color w:val="0000FF"/>
          <w:sz w:val="18"/>
          <w:u w:val="single" w:color="0000FF"/>
        </w:rPr>
        <w:t>service@chinabondconnect.com</w:t>
      </w:r>
      <w:r>
        <w:rPr>
          <w:rFonts w:ascii="Times New Roman" w:eastAsia="Times New Roman" w:hAnsi="Times New Roman" w:cs="Times New Roman"/>
          <w:b/>
          <w:color w:val="333333"/>
          <w:sz w:val="18"/>
        </w:rPr>
        <w:t xml:space="preserve">. If any questions, please contact 852 2327 0732. </w:t>
      </w:r>
      <w:r>
        <w:rPr>
          <w:rFonts w:ascii="SimSun" w:eastAsia="SimSun" w:hAnsi="SimSun" w:cs="SimSun"/>
          <w:color w:val="333333"/>
          <w:sz w:val="18"/>
        </w:rPr>
        <w:t xml:space="preserve"> </w:t>
      </w:r>
    </w:p>
    <w:sectPr w:rsidR="00284F61">
      <w:pgSz w:w="11899" w:h="16841"/>
      <w:pgMar w:top="2132" w:right="0" w:bottom="139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40F70" w14:textId="77777777" w:rsidR="00174A6D" w:rsidRDefault="00174A6D" w:rsidP="00EA2D8E">
      <w:pPr>
        <w:spacing w:after="0" w:line="240" w:lineRule="auto"/>
      </w:pPr>
      <w:r>
        <w:separator/>
      </w:r>
    </w:p>
  </w:endnote>
  <w:endnote w:type="continuationSeparator" w:id="0">
    <w:p w14:paraId="1C2C1D91" w14:textId="77777777" w:rsidR="00174A6D" w:rsidRDefault="00174A6D" w:rsidP="00EA2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8FE56" w14:textId="77777777" w:rsidR="00174A6D" w:rsidRDefault="00174A6D" w:rsidP="00EA2D8E">
      <w:pPr>
        <w:spacing w:after="0" w:line="240" w:lineRule="auto"/>
      </w:pPr>
      <w:r>
        <w:separator/>
      </w:r>
    </w:p>
  </w:footnote>
  <w:footnote w:type="continuationSeparator" w:id="0">
    <w:p w14:paraId="0BF5A7C4" w14:textId="77777777" w:rsidR="00174A6D" w:rsidRDefault="00174A6D" w:rsidP="00EA2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665EBA"/>
    <w:multiLevelType w:val="hybridMultilevel"/>
    <w:tmpl w:val="B5D2B07E"/>
    <w:lvl w:ilvl="0" w:tplc="5262D39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D2737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D83E5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0AD2C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24959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DCCC3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A2F19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9811C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92D4A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61"/>
    <w:rsid w:val="00174A6D"/>
    <w:rsid w:val="00284F61"/>
    <w:rsid w:val="00607307"/>
    <w:rsid w:val="00684835"/>
    <w:rsid w:val="00B75321"/>
    <w:rsid w:val="00EA2D8E"/>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55275"/>
  <w15:docId w15:val="{01BAA7E4-4638-4E09-B34D-519F0136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A2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D8E"/>
    <w:rPr>
      <w:rFonts w:ascii="Calibri" w:eastAsia="Calibri" w:hAnsi="Calibri" w:cs="Calibri"/>
      <w:color w:val="000000"/>
    </w:rPr>
  </w:style>
  <w:style w:type="paragraph" w:styleId="Footer">
    <w:name w:val="footer"/>
    <w:basedOn w:val="Normal"/>
    <w:link w:val="FooterChar"/>
    <w:uiPriority w:val="99"/>
    <w:unhideWhenUsed/>
    <w:rsid w:val="00EA2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D8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Each Zhang (张玉琦)</dc:creator>
  <cp:keywords/>
  <cp:lastModifiedBy>Nelson Zuo</cp:lastModifiedBy>
  <cp:revision>4</cp:revision>
  <dcterms:created xsi:type="dcterms:W3CDTF">2020-08-06T05:08:00Z</dcterms:created>
  <dcterms:modified xsi:type="dcterms:W3CDTF">2020-09-24T06:26:00Z</dcterms:modified>
</cp:coreProperties>
</file>